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07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70"/>
      </w:tblGrid>
      <w:tr w:rsidR="00F56138" w:rsidRPr="00393071" w14:paraId="3763F698" w14:textId="77777777" w:rsidTr="002A26E9">
        <w:trPr>
          <w:trHeight w:val="2825"/>
        </w:trPr>
        <w:tc>
          <w:tcPr>
            <w:tcW w:w="11070" w:type="dxa"/>
            <w:tcBorders>
              <w:top w:val="double" w:sz="6" w:space="0" w:color="auto"/>
              <w:left w:val="double" w:sz="6" w:space="0" w:color="auto"/>
              <w:bottom w:val="double" w:sz="6" w:space="0" w:color="auto"/>
              <w:right w:val="double" w:sz="6" w:space="0" w:color="auto"/>
            </w:tcBorders>
            <w:vAlign w:val="center"/>
          </w:tcPr>
          <w:p w14:paraId="777A890F" w14:textId="30EEC8E0" w:rsidR="00F56138" w:rsidRPr="000C33FF" w:rsidRDefault="00F56138" w:rsidP="00F56138">
            <w:pPr>
              <w:pStyle w:val="Title"/>
              <w:ind w:left="0"/>
              <w:jc w:val="left"/>
              <w:rPr>
                <w:rFonts w:cs="Arial"/>
                <w:sz w:val="14"/>
                <w:szCs w:val="24"/>
                <w:lang w:val="en-US" w:eastAsia="en-US"/>
              </w:rPr>
            </w:pPr>
          </w:p>
          <w:p w14:paraId="10F8E488" w14:textId="539CF445" w:rsidR="00F56138" w:rsidRPr="00822981" w:rsidRDefault="00F56138" w:rsidP="006B2A94">
            <w:pPr>
              <w:ind w:right="72"/>
              <w:jc w:val="center"/>
              <w:rPr>
                <w:rFonts w:ascii="Arial" w:hAnsi="Arial" w:cs="Arial"/>
                <w:b/>
                <w:bCs/>
                <w:color w:val="003366"/>
                <w:sz w:val="26"/>
                <w:szCs w:val="26"/>
              </w:rPr>
            </w:pPr>
            <w:r>
              <w:rPr>
                <w:rFonts w:ascii="Arial" w:hAnsi="Arial" w:cs="Arial"/>
                <w:noProof/>
              </w:rPr>
              <mc:AlternateContent>
                <mc:Choice Requires="wps">
                  <w:drawing>
                    <wp:anchor distT="0" distB="0" distL="114300" distR="114300" simplePos="0" relativeHeight="251667968" behindDoc="0" locked="0" layoutInCell="1" allowOverlap="1" wp14:anchorId="4D038F14" wp14:editId="1D6DFD69">
                      <wp:simplePos x="0" y="0"/>
                      <wp:positionH relativeFrom="column">
                        <wp:posOffset>17145</wp:posOffset>
                      </wp:positionH>
                      <wp:positionV relativeFrom="paragraph">
                        <wp:posOffset>176530</wp:posOffset>
                      </wp:positionV>
                      <wp:extent cx="1476375" cy="1190625"/>
                      <wp:effectExtent l="0" t="0" r="9525" b="9525"/>
                      <wp:wrapNone/>
                      <wp:docPr id="133448455" name="Text Box 4"/>
                      <wp:cNvGraphicFramePr/>
                      <a:graphic xmlns:a="http://schemas.openxmlformats.org/drawingml/2006/main">
                        <a:graphicData uri="http://schemas.microsoft.com/office/word/2010/wordprocessingShape">
                          <wps:wsp>
                            <wps:cNvSpPr txBox="1"/>
                            <wps:spPr>
                              <a:xfrm>
                                <a:off x="0" y="0"/>
                                <a:ext cx="1476375" cy="1190625"/>
                              </a:xfrm>
                              <a:prstGeom prst="rect">
                                <a:avLst/>
                              </a:prstGeom>
                              <a:solidFill>
                                <a:schemeClr val="lt1"/>
                              </a:solidFill>
                              <a:ln w="6350">
                                <a:noFill/>
                              </a:ln>
                            </wps:spPr>
                            <wps:txbx>
                              <w:txbxContent>
                                <w:p w14:paraId="19E3CFB3" w14:textId="35138F7E" w:rsidR="00F56138" w:rsidRDefault="00F56138">
                                  <w:r w:rsidRPr="00393071">
                                    <w:rPr>
                                      <w:rFonts w:ascii="Arial" w:hAnsi="Arial" w:cs="Arial"/>
                                      <w:noProof/>
                                    </w:rPr>
                                    <w:drawing>
                                      <wp:inline distT="0" distB="0" distL="0" distR="0" wp14:anchorId="4A749C08" wp14:editId="7692AEC7">
                                        <wp:extent cx="1295400" cy="1181100"/>
                                        <wp:effectExtent l="0" t="0" r="0" b="0"/>
                                        <wp:docPr id="3" name="Picture 3" descr="Bjt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jti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5400" cy="11811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038F14" id="_x0000_t202" coordsize="21600,21600" o:spt="202" path="m,l,21600r21600,l21600,xe">
                      <v:stroke joinstyle="miter"/>
                      <v:path gradientshapeok="t" o:connecttype="rect"/>
                    </v:shapetype>
                    <v:shape id="Text Box 4" o:spid="_x0000_s1026" type="#_x0000_t202" style="position:absolute;left:0;text-align:left;margin-left:1.35pt;margin-top:13.9pt;width:116.25pt;height:93.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" fillcolor="white [3201]" stroked="f" strokeweight=".5pt">
                      <v:textbox>
                        <w:txbxContent>
                          <w:p w14:paraId="19E3CFB3" w14:textId="35138F7E" w:rsidR="00F56138" w:rsidRDefault="00F56138">
                            <w:r w:rsidRPr="00393071">
                              <w:rPr>
                                <w:rFonts w:ascii="Arial" w:hAnsi="Arial" w:cs="Arial"/>
                                <w:noProof/>
                              </w:rPr>
                              <w:drawing>
                                <wp:inline distT="0" distB="0" distL="0" distR="0" wp14:anchorId="4A749C08" wp14:editId="7692AEC7">
                                  <wp:extent cx="1295400" cy="1181100"/>
                                  <wp:effectExtent l="0" t="0" r="0" b="0"/>
                                  <wp:docPr id="3" name="Picture 3" descr="Bjt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jti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5400" cy="1181100"/>
                                          </a:xfrm>
                                          <a:prstGeom prst="rect">
                                            <a:avLst/>
                                          </a:prstGeom>
                                          <a:noFill/>
                                          <a:ln>
                                            <a:noFill/>
                                          </a:ln>
                                        </pic:spPr>
                                      </pic:pic>
                                    </a:graphicData>
                                  </a:graphic>
                                </wp:inline>
                              </w:drawing>
                            </w:r>
                          </w:p>
                        </w:txbxContent>
                      </v:textbox>
                    </v:shape>
                  </w:pict>
                </mc:Fallback>
              </mc:AlternateContent>
            </w:r>
            <w:r>
              <w:rPr>
                <w:rFonts w:cs="Arial"/>
                <w:noProof/>
              </w:rPr>
              <mc:AlternateContent>
                <mc:Choice Requires="wps">
                  <w:drawing>
                    <wp:anchor distT="0" distB="0" distL="114300" distR="114300" simplePos="0" relativeHeight="251674112" behindDoc="0" locked="0" layoutInCell="1" allowOverlap="1" wp14:anchorId="1A3DE2E5" wp14:editId="3F18E4EB">
                      <wp:simplePos x="0" y="0"/>
                      <wp:positionH relativeFrom="column">
                        <wp:posOffset>1706245</wp:posOffset>
                      </wp:positionH>
                      <wp:positionV relativeFrom="paragraph">
                        <wp:posOffset>27940</wp:posOffset>
                      </wp:positionV>
                      <wp:extent cx="5057775" cy="1619250"/>
                      <wp:effectExtent l="0" t="0" r="9525" b="0"/>
                      <wp:wrapNone/>
                      <wp:docPr id="302430771" name="Text Box 5"/>
                      <wp:cNvGraphicFramePr/>
                      <a:graphic xmlns:a="http://schemas.openxmlformats.org/drawingml/2006/main">
                        <a:graphicData uri="http://schemas.microsoft.com/office/word/2010/wordprocessingShape">
                          <wps:wsp>
                            <wps:cNvSpPr txBox="1"/>
                            <wps:spPr>
                              <a:xfrm>
                                <a:off x="0" y="0"/>
                                <a:ext cx="5057775" cy="1619250"/>
                              </a:xfrm>
                              <a:prstGeom prst="rect">
                                <a:avLst/>
                              </a:prstGeom>
                              <a:solidFill>
                                <a:schemeClr val="lt1"/>
                              </a:solidFill>
                              <a:ln w="6350">
                                <a:noFill/>
                              </a:ln>
                            </wps:spPr>
                            <wps:txbx>
                              <w:txbxContent>
                                <w:p w14:paraId="1B994F2A" w14:textId="77777777" w:rsidR="00F56138" w:rsidRPr="006A662B" w:rsidRDefault="00F56138" w:rsidP="00F56138">
                                  <w:pPr>
                                    <w:pStyle w:val="Title"/>
                                    <w:rPr>
                                      <w:rFonts w:cs="Arial"/>
                                      <w:bCs/>
                                      <w:color w:val="C00000"/>
                                      <w:sz w:val="30"/>
                                      <w:szCs w:val="30"/>
                                    </w:rPr>
                                  </w:pPr>
                                  <w:r w:rsidRPr="006A662B">
                                    <w:rPr>
                                      <w:rFonts w:cs="Arial"/>
                                      <w:bCs/>
                                      <w:color w:val="C00000"/>
                                      <w:sz w:val="30"/>
                                      <w:szCs w:val="30"/>
                                    </w:rPr>
                                    <w:t>BANGLADESH-JAPAN TRAINING INSTITUTE (BJTI)</w:t>
                                  </w:r>
                                </w:p>
                                <w:p w14:paraId="3FF2C19B" w14:textId="77777777" w:rsidR="00F56138" w:rsidRPr="00FC0D14" w:rsidRDefault="00F56138" w:rsidP="00F56138">
                                  <w:pPr>
                                    <w:pStyle w:val="Title"/>
                                    <w:ind w:left="0"/>
                                    <w:rPr>
                                      <w:rFonts w:cs="Arial"/>
                                      <w:b w:val="0"/>
                                      <w:bCs/>
                                      <w:sz w:val="6"/>
                                      <w:szCs w:val="24"/>
                                      <w:lang w:val="en-US" w:eastAsia="en-US"/>
                                    </w:rPr>
                                  </w:pPr>
                                </w:p>
                                <w:p w14:paraId="5EFA1C3E" w14:textId="77777777" w:rsidR="00F56138" w:rsidRPr="0058051E" w:rsidRDefault="00F56138" w:rsidP="00F56138">
                                  <w:pPr>
                                    <w:pStyle w:val="Title"/>
                                    <w:rPr>
                                      <w:rFonts w:cs="Arial"/>
                                      <w:color w:val="1F4E79" w:themeColor="accent1" w:themeShade="80"/>
                                      <w:sz w:val="36"/>
                                      <w:szCs w:val="24"/>
                                      <w:lang w:val="en-US" w:eastAsia="en-US"/>
                                    </w:rPr>
                                  </w:pPr>
                                  <w:r>
                                    <w:rPr>
                                      <w:rFonts w:cs="Arial"/>
                                      <w:color w:val="1F4E79" w:themeColor="accent1" w:themeShade="80"/>
                                      <w:sz w:val="36"/>
                                      <w:szCs w:val="24"/>
                                      <w:lang w:val="en-US" w:eastAsia="en-US"/>
                                    </w:rPr>
                                    <w:t xml:space="preserve">2 Days Long Exclusive </w:t>
                                  </w:r>
                                  <w:r w:rsidRPr="00FC0D14">
                                    <w:rPr>
                                      <w:rFonts w:cs="Arial"/>
                                      <w:color w:val="1F4E79" w:themeColor="accent1" w:themeShade="80"/>
                                      <w:sz w:val="36"/>
                                      <w:szCs w:val="24"/>
                                      <w:lang w:val="en-US" w:eastAsia="en-US"/>
                                    </w:rPr>
                                    <w:t>Training on</w:t>
                                  </w:r>
                                </w:p>
                                <w:p w14:paraId="3C1A548F" w14:textId="77777777" w:rsidR="00F56138" w:rsidRPr="006A662B" w:rsidRDefault="00F56138" w:rsidP="00F56138">
                                  <w:pPr>
                                    <w:ind w:right="72"/>
                                    <w:jc w:val="center"/>
                                    <w:rPr>
                                      <w:rFonts w:ascii="Arial" w:hAnsi="Arial" w:cs="Arial"/>
                                      <w:b/>
                                      <w:color w:val="538135" w:themeColor="accent6" w:themeShade="BF"/>
                                      <w:sz w:val="14"/>
                                      <w:szCs w:val="44"/>
                                    </w:rPr>
                                  </w:pPr>
                                  <w:r w:rsidRPr="006A662B">
                                    <w:rPr>
                                      <w:rFonts w:ascii="Arial" w:hAnsi="Arial" w:cs="Arial"/>
                                      <w:b/>
                                      <w:bCs/>
                                      <w:color w:val="538135" w:themeColor="accent6" w:themeShade="BF"/>
                                      <w:sz w:val="40"/>
                                      <w:szCs w:val="40"/>
                                    </w:rPr>
                                    <w:t xml:space="preserve">L/C Management for Local and International Business </w:t>
                                  </w:r>
                                </w:p>
                                <w:p w14:paraId="5403695E" w14:textId="592ACA37" w:rsidR="00F56138" w:rsidRDefault="00F56138" w:rsidP="002A26E9">
                                  <w:pPr>
                                    <w:jc w:val="center"/>
                                  </w:pPr>
                                  <w:r w:rsidRPr="00822981">
                                    <w:rPr>
                                      <w:rFonts w:ascii="Arial" w:hAnsi="Arial" w:cs="Arial"/>
                                      <w:b/>
                                      <w:color w:val="2F5496" w:themeColor="accent5" w:themeShade="BF"/>
                                      <w:sz w:val="24"/>
                                      <w:szCs w:val="26"/>
                                    </w:rPr>
                                    <w:t>Resource Person: Mr. Md. Arif Khan, Chief consultant &amp; Training Specialist, Sullivan Consulting and Learning Services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3DE2E5" id="Text Box 5" o:spid="_x0000_s1027" type="#_x0000_t202" style="position:absolute;left:0;text-align:left;margin-left:134.35pt;margin-top:2.2pt;width:398.25pt;height:127.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" fillcolor="white [3201]" stroked="f" strokeweight=".5pt">
                      <v:textbox>
                        <w:txbxContent>
                          <w:p w14:paraId="1B994F2A" w14:textId="77777777" w:rsidR="00F56138" w:rsidRPr="006A662B" w:rsidRDefault="00F56138" w:rsidP="00F56138">
                            <w:pPr>
                              <w:pStyle w:val="Title"/>
                              <w:rPr>
                                <w:rFonts w:cs="Arial"/>
                                <w:bCs/>
                                <w:color w:val="C00000"/>
                                <w:sz w:val="30"/>
                                <w:szCs w:val="30"/>
                              </w:rPr>
                            </w:pPr>
                            <w:r w:rsidRPr="006A662B">
                              <w:rPr>
                                <w:rFonts w:cs="Arial"/>
                                <w:bCs/>
                                <w:color w:val="C00000"/>
                                <w:sz w:val="30"/>
                                <w:szCs w:val="30"/>
                              </w:rPr>
                              <w:t>BANGLADESH-JAPAN TRAINING INSTITUTE (BJTI)</w:t>
                            </w:r>
                          </w:p>
                          <w:p w14:paraId="3FF2C19B" w14:textId="77777777" w:rsidR="00F56138" w:rsidRPr="00FC0D14" w:rsidRDefault="00F56138" w:rsidP="00F56138">
                            <w:pPr>
                              <w:pStyle w:val="Title"/>
                              <w:ind w:left="0"/>
                              <w:rPr>
                                <w:rFonts w:cs="Arial"/>
                                <w:b w:val="0"/>
                                <w:bCs/>
                                <w:sz w:val="6"/>
                                <w:szCs w:val="24"/>
                                <w:lang w:val="en-US" w:eastAsia="en-US"/>
                              </w:rPr>
                            </w:pPr>
                          </w:p>
                          <w:p w14:paraId="5EFA1C3E" w14:textId="77777777" w:rsidR="00F56138" w:rsidRPr="0058051E" w:rsidRDefault="00F56138" w:rsidP="00F56138">
                            <w:pPr>
                              <w:pStyle w:val="Title"/>
                              <w:rPr>
                                <w:rFonts w:cs="Arial"/>
                                <w:color w:val="1F4E79" w:themeColor="accent1" w:themeShade="80"/>
                                <w:sz w:val="36"/>
                                <w:szCs w:val="24"/>
                                <w:lang w:val="en-US" w:eastAsia="en-US"/>
                              </w:rPr>
                            </w:pPr>
                            <w:r>
                              <w:rPr>
                                <w:rFonts w:cs="Arial"/>
                                <w:color w:val="1F4E79" w:themeColor="accent1" w:themeShade="80"/>
                                <w:sz w:val="36"/>
                                <w:szCs w:val="24"/>
                                <w:lang w:val="en-US" w:eastAsia="en-US"/>
                              </w:rPr>
                              <w:t xml:space="preserve">2 Days Long Exclusive </w:t>
                            </w:r>
                            <w:r w:rsidRPr="00FC0D14">
                              <w:rPr>
                                <w:rFonts w:cs="Arial"/>
                                <w:color w:val="1F4E79" w:themeColor="accent1" w:themeShade="80"/>
                                <w:sz w:val="36"/>
                                <w:szCs w:val="24"/>
                                <w:lang w:val="en-US" w:eastAsia="en-US"/>
                              </w:rPr>
                              <w:t>Training on</w:t>
                            </w:r>
                          </w:p>
                          <w:p w14:paraId="3C1A548F" w14:textId="77777777" w:rsidR="00F56138" w:rsidRPr="006A662B" w:rsidRDefault="00F56138" w:rsidP="00F56138">
                            <w:pPr>
                              <w:ind w:right="72"/>
                              <w:jc w:val="center"/>
                              <w:rPr>
                                <w:rFonts w:ascii="Arial" w:hAnsi="Arial" w:cs="Arial"/>
                                <w:b/>
                                <w:color w:val="538135" w:themeColor="accent6" w:themeShade="BF"/>
                                <w:sz w:val="14"/>
                                <w:szCs w:val="44"/>
                              </w:rPr>
                            </w:pPr>
                            <w:r w:rsidRPr="006A662B">
                              <w:rPr>
                                <w:rFonts w:ascii="Arial" w:hAnsi="Arial" w:cs="Arial"/>
                                <w:b/>
                                <w:bCs/>
                                <w:color w:val="538135" w:themeColor="accent6" w:themeShade="BF"/>
                                <w:sz w:val="40"/>
                                <w:szCs w:val="40"/>
                              </w:rPr>
                              <w:t xml:space="preserve">L/C Management for Local and International Business </w:t>
                            </w:r>
                          </w:p>
                          <w:p w14:paraId="5403695E" w14:textId="592ACA37" w:rsidR="00F56138" w:rsidRDefault="00F56138" w:rsidP="002A26E9">
                            <w:pPr>
                              <w:jc w:val="center"/>
                            </w:pPr>
                            <w:r w:rsidRPr="00822981">
                              <w:rPr>
                                <w:rFonts w:ascii="Arial" w:hAnsi="Arial" w:cs="Arial"/>
                                <w:b/>
                                <w:color w:val="2F5496" w:themeColor="accent5" w:themeShade="BF"/>
                                <w:sz w:val="24"/>
                                <w:szCs w:val="26"/>
                              </w:rPr>
                              <w:t>Resource Person: Mr. Md. Arif Khan, Chief consultant &amp; Training Specialist, Sullivan Consulting and Learning Services</w:t>
                            </w:r>
                          </w:p>
                        </w:txbxContent>
                      </v:textbox>
                    </v:shape>
                  </w:pict>
                </mc:Fallback>
              </mc:AlternateContent>
            </w:r>
          </w:p>
        </w:tc>
      </w:tr>
      <w:tr w:rsidR="007A757D" w:rsidRPr="00393071" w14:paraId="5EE4AD1E" w14:textId="77777777" w:rsidTr="002A26E9">
        <w:trPr>
          <w:trHeight w:val="980"/>
        </w:trPr>
        <w:tc>
          <w:tcPr>
            <w:tcW w:w="11070" w:type="dxa"/>
            <w:tcBorders>
              <w:top w:val="double" w:sz="6" w:space="0" w:color="auto"/>
              <w:left w:val="double" w:sz="6" w:space="0" w:color="auto"/>
              <w:bottom w:val="double" w:sz="6" w:space="0" w:color="auto"/>
              <w:right w:val="double" w:sz="6" w:space="0" w:color="auto"/>
            </w:tcBorders>
            <w:vAlign w:val="center"/>
          </w:tcPr>
          <w:p w14:paraId="10F8001C" w14:textId="7E4206AD" w:rsidR="007A757D" w:rsidRPr="006A662B" w:rsidRDefault="007A757D" w:rsidP="007A757D">
            <w:pPr>
              <w:pStyle w:val="Heading8"/>
              <w:ind w:left="0" w:right="72"/>
              <w:jc w:val="center"/>
              <w:rPr>
                <w:rFonts w:ascii="Arial" w:hAnsi="Arial" w:cs="Arial"/>
                <w:color w:val="C00000"/>
                <w:sz w:val="28"/>
                <w:szCs w:val="28"/>
              </w:rPr>
            </w:pPr>
            <w:r w:rsidRPr="006A662B">
              <w:rPr>
                <w:rFonts w:ascii="Arial" w:hAnsi="Arial" w:cs="Arial"/>
                <w:color w:val="C00000"/>
                <w:sz w:val="28"/>
                <w:szCs w:val="28"/>
              </w:rPr>
              <w:t xml:space="preserve">Date and Time: </w:t>
            </w:r>
            <w:r w:rsidR="00D92F17">
              <w:rPr>
                <w:rFonts w:ascii="Arial" w:hAnsi="Arial" w:cs="Arial"/>
                <w:color w:val="C00000"/>
                <w:sz w:val="28"/>
                <w:szCs w:val="28"/>
              </w:rPr>
              <w:t>25</w:t>
            </w:r>
            <w:r w:rsidR="00600E57" w:rsidRPr="006A662B">
              <w:rPr>
                <w:rFonts w:ascii="Arial" w:hAnsi="Arial" w:cs="Arial"/>
                <w:color w:val="C00000"/>
                <w:sz w:val="28"/>
                <w:szCs w:val="28"/>
              </w:rPr>
              <w:t>-</w:t>
            </w:r>
            <w:r w:rsidR="00D92F17">
              <w:rPr>
                <w:rFonts w:ascii="Arial" w:hAnsi="Arial" w:cs="Arial"/>
                <w:color w:val="C00000"/>
                <w:sz w:val="28"/>
                <w:szCs w:val="28"/>
              </w:rPr>
              <w:t>26</w:t>
            </w:r>
            <w:r w:rsidR="00600E57" w:rsidRPr="006A662B">
              <w:rPr>
                <w:rFonts w:ascii="Arial" w:hAnsi="Arial" w:cs="Arial"/>
                <w:color w:val="C00000"/>
                <w:sz w:val="28"/>
                <w:szCs w:val="28"/>
              </w:rPr>
              <w:t xml:space="preserve"> </w:t>
            </w:r>
            <w:r w:rsidR="00D92F17">
              <w:rPr>
                <w:rFonts w:ascii="Arial" w:hAnsi="Arial" w:cs="Arial"/>
                <w:color w:val="C00000"/>
                <w:sz w:val="28"/>
                <w:szCs w:val="28"/>
              </w:rPr>
              <w:t xml:space="preserve">July </w:t>
            </w:r>
            <w:r w:rsidR="00600E57" w:rsidRPr="006A662B">
              <w:rPr>
                <w:rFonts w:ascii="Arial" w:hAnsi="Arial" w:cs="Arial"/>
                <w:color w:val="C00000"/>
                <w:sz w:val="28"/>
                <w:szCs w:val="28"/>
              </w:rPr>
              <w:t>202</w:t>
            </w:r>
            <w:r w:rsidR="00D92F17">
              <w:rPr>
                <w:rFonts w:ascii="Arial" w:hAnsi="Arial" w:cs="Arial"/>
                <w:color w:val="C00000"/>
                <w:sz w:val="28"/>
                <w:szCs w:val="28"/>
              </w:rPr>
              <w:t>5</w:t>
            </w:r>
            <w:r w:rsidRPr="006A662B">
              <w:rPr>
                <w:rFonts w:ascii="Arial" w:hAnsi="Arial" w:cs="Arial"/>
                <w:color w:val="C00000"/>
                <w:sz w:val="28"/>
                <w:szCs w:val="28"/>
              </w:rPr>
              <w:t xml:space="preserve"> (Friday-Saturday), 08:45 am - 05:00 pm</w:t>
            </w:r>
          </w:p>
          <w:p w14:paraId="1528F250" w14:textId="0A60C7BD" w:rsidR="007A757D" w:rsidRPr="009E091B" w:rsidRDefault="007A757D" w:rsidP="00AA5D4A">
            <w:pPr>
              <w:jc w:val="center"/>
              <w:rPr>
                <w:rFonts w:ascii="Arial" w:hAnsi="Arial" w:cs="Arial"/>
                <w:b/>
                <w:color w:val="FF0000"/>
                <w:sz w:val="36"/>
                <w:szCs w:val="36"/>
              </w:rPr>
            </w:pPr>
            <w:r w:rsidRPr="006A662B">
              <w:rPr>
                <w:rFonts w:ascii="Arial" w:hAnsi="Arial" w:cs="Arial"/>
                <w:b/>
                <w:color w:val="C00000"/>
                <w:sz w:val="34"/>
                <w:szCs w:val="34"/>
              </w:rPr>
              <w:t xml:space="preserve">Deadline for Registration: </w:t>
            </w:r>
            <w:r w:rsidR="00D92F17">
              <w:rPr>
                <w:rFonts w:ascii="Arial" w:hAnsi="Arial" w:cs="Arial"/>
                <w:b/>
                <w:color w:val="C00000"/>
                <w:sz w:val="34"/>
                <w:szCs w:val="34"/>
              </w:rPr>
              <w:t>24</w:t>
            </w:r>
            <w:r w:rsidR="00C12CDD" w:rsidRPr="006A662B">
              <w:rPr>
                <w:rFonts w:ascii="Arial" w:hAnsi="Arial" w:cs="Arial"/>
                <w:b/>
                <w:color w:val="C00000"/>
                <w:sz w:val="34"/>
                <w:szCs w:val="34"/>
              </w:rPr>
              <w:t xml:space="preserve"> </w:t>
            </w:r>
            <w:r w:rsidR="00D92F17">
              <w:rPr>
                <w:rFonts w:ascii="Arial" w:hAnsi="Arial" w:cs="Arial"/>
                <w:b/>
                <w:color w:val="C00000"/>
                <w:sz w:val="34"/>
                <w:szCs w:val="34"/>
              </w:rPr>
              <w:t>July</w:t>
            </w:r>
            <w:r w:rsidR="00247EB2">
              <w:rPr>
                <w:rFonts w:ascii="Arial" w:hAnsi="Arial" w:cs="Arial"/>
                <w:b/>
                <w:color w:val="C00000"/>
                <w:sz w:val="34"/>
                <w:szCs w:val="34"/>
              </w:rPr>
              <w:t xml:space="preserve"> </w:t>
            </w:r>
            <w:r w:rsidR="00C12CDD" w:rsidRPr="006A662B">
              <w:rPr>
                <w:rFonts w:ascii="Arial" w:hAnsi="Arial" w:cs="Arial"/>
                <w:b/>
                <w:color w:val="C00000"/>
                <w:sz w:val="34"/>
                <w:szCs w:val="34"/>
              </w:rPr>
              <w:t>202</w:t>
            </w:r>
            <w:r w:rsidR="00D92F17">
              <w:rPr>
                <w:rFonts w:ascii="Arial" w:hAnsi="Arial" w:cs="Arial"/>
                <w:b/>
                <w:color w:val="C00000"/>
                <w:sz w:val="34"/>
                <w:szCs w:val="34"/>
              </w:rPr>
              <w:t>5</w:t>
            </w:r>
            <w:r w:rsidR="00C12CDD" w:rsidRPr="006A662B">
              <w:rPr>
                <w:rFonts w:ascii="Arial" w:hAnsi="Arial" w:cs="Arial"/>
                <w:b/>
                <w:color w:val="C00000"/>
                <w:sz w:val="34"/>
                <w:szCs w:val="34"/>
              </w:rPr>
              <w:t xml:space="preserve"> </w:t>
            </w:r>
            <w:r w:rsidRPr="006A662B">
              <w:rPr>
                <w:rFonts w:ascii="Arial" w:hAnsi="Arial" w:cs="Arial"/>
                <w:b/>
                <w:color w:val="C00000"/>
                <w:sz w:val="34"/>
                <w:szCs w:val="34"/>
              </w:rPr>
              <w:t>(Thursday)</w:t>
            </w:r>
          </w:p>
        </w:tc>
      </w:tr>
      <w:tr w:rsidR="00814E5D" w:rsidRPr="00393071" w14:paraId="4F592F8F" w14:textId="77777777" w:rsidTr="002A26E9">
        <w:trPr>
          <w:trHeight w:val="1340"/>
        </w:trPr>
        <w:tc>
          <w:tcPr>
            <w:tcW w:w="11070" w:type="dxa"/>
            <w:tcBorders>
              <w:top w:val="double" w:sz="6" w:space="0" w:color="auto"/>
              <w:left w:val="double" w:sz="6" w:space="0" w:color="auto"/>
              <w:bottom w:val="double" w:sz="6" w:space="0" w:color="auto"/>
              <w:right w:val="double" w:sz="6" w:space="0" w:color="auto"/>
            </w:tcBorders>
            <w:vAlign w:val="center"/>
          </w:tcPr>
          <w:p w14:paraId="44E406D6" w14:textId="02C50F9E" w:rsidR="00814E5D" w:rsidRDefault="00814E5D" w:rsidP="00822981">
            <w:pPr>
              <w:jc w:val="both"/>
              <w:rPr>
                <w:rFonts w:ascii="Arial" w:eastAsia="MS Mincho" w:hAnsi="Arial" w:cs="Arial"/>
                <w:szCs w:val="22"/>
              </w:rPr>
            </w:pPr>
            <w:r w:rsidRPr="00822981">
              <w:rPr>
                <w:rStyle w:val="Strong"/>
                <w:rFonts w:ascii="Arial" w:eastAsia="MS Mincho" w:hAnsi="Arial" w:cs="Arial"/>
                <w:szCs w:val="22"/>
              </w:rPr>
              <w:t>Venue</w:t>
            </w:r>
            <w:r>
              <w:rPr>
                <w:rFonts w:eastAsia="MS Mincho"/>
              </w:rPr>
              <w:t xml:space="preserve">: </w:t>
            </w:r>
            <w:r w:rsidRPr="00822981">
              <w:rPr>
                <w:rFonts w:ascii="Arial" w:eastAsia="MS Mincho" w:hAnsi="Arial" w:cs="Arial"/>
                <w:szCs w:val="22"/>
              </w:rPr>
              <w:t>Bangladesh-Japan Training Institute, Room # 7, 7</w:t>
            </w:r>
            <w:r w:rsidRPr="00822981">
              <w:rPr>
                <w:rFonts w:ascii="Arial" w:eastAsia="MS Mincho" w:hAnsi="Arial" w:cs="Arial"/>
                <w:szCs w:val="22"/>
                <w:vertAlign w:val="superscript"/>
              </w:rPr>
              <w:t>th</w:t>
            </w:r>
            <w:r w:rsidRPr="00822981">
              <w:rPr>
                <w:rFonts w:ascii="Arial" w:eastAsia="MS Mincho" w:hAnsi="Arial" w:cs="Arial"/>
                <w:szCs w:val="22"/>
              </w:rPr>
              <w:t xml:space="preserve"> Floor, Eastern Plaza, Sonargaon Road, Dhaka.</w:t>
            </w:r>
          </w:p>
          <w:p w14:paraId="4CEBF61D" w14:textId="77777777" w:rsidR="00E20C69" w:rsidRPr="00D92F17" w:rsidRDefault="00E20C69" w:rsidP="00822981">
            <w:pPr>
              <w:jc w:val="both"/>
              <w:rPr>
                <w:rFonts w:ascii="Arial" w:eastAsia="MS Mincho" w:hAnsi="Arial" w:cs="Arial"/>
                <w:sz w:val="16"/>
                <w:szCs w:val="18"/>
              </w:rPr>
            </w:pPr>
          </w:p>
          <w:p w14:paraId="0534A2E0" w14:textId="128FFC88" w:rsidR="00814E5D" w:rsidRPr="00822981" w:rsidRDefault="00814E5D" w:rsidP="00822981">
            <w:pPr>
              <w:jc w:val="both"/>
              <w:rPr>
                <w:rFonts w:ascii="Arial" w:eastAsia="MS Mincho" w:hAnsi="Arial" w:cs="Arial"/>
                <w:szCs w:val="22"/>
              </w:rPr>
            </w:pPr>
            <w:r w:rsidRPr="00822981">
              <w:rPr>
                <w:rStyle w:val="Strong"/>
                <w:rFonts w:ascii="Arial" w:eastAsia="MS Mincho" w:hAnsi="Arial" w:cs="Arial"/>
                <w:szCs w:val="22"/>
              </w:rPr>
              <w:t>Registration Fees</w:t>
            </w:r>
            <w:r>
              <w:rPr>
                <w:rFonts w:eastAsia="MS Mincho"/>
              </w:rPr>
              <w:t xml:space="preserve">: </w:t>
            </w:r>
            <w:r w:rsidRPr="00822981">
              <w:rPr>
                <w:rFonts w:ascii="Arial" w:eastAsia="MS Mincho" w:hAnsi="Arial" w:cs="Arial"/>
                <w:b/>
                <w:szCs w:val="22"/>
              </w:rPr>
              <w:t xml:space="preserve">BDT 7,000/- </w:t>
            </w:r>
            <w:r w:rsidRPr="00822981">
              <w:rPr>
                <w:rFonts w:ascii="Arial" w:eastAsia="MS Mincho" w:hAnsi="Arial" w:cs="Arial"/>
                <w:szCs w:val="22"/>
              </w:rPr>
              <w:t>Per</w:t>
            </w:r>
            <w:r w:rsidRPr="00822981">
              <w:rPr>
                <w:rFonts w:ascii="Arial" w:eastAsia="MS Mincho" w:hAnsi="Arial" w:cs="Arial"/>
                <w:b/>
                <w:szCs w:val="22"/>
              </w:rPr>
              <w:t xml:space="preserve"> </w:t>
            </w:r>
            <w:r w:rsidRPr="00822981">
              <w:rPr>
                <w:rFonts w:ascii="Arial" w:eastAsia="MS Mincho" w:hAnsi="Arial" w:cs="Arial"/>
                <w:szCs w:val="22"/>
              </w:rPr>
              <w:t xml:space="preserve">Participant </w:t>
            </w:r>
            <w:r w:rsidRPr="00814E5D">
              <w:rPr>
                <w:rFonts w:ascii="Arial" w:eastAsia="MS Mincho" w:hAnsi="Arial" w:cs="Arial"/>
                <w:b/>
                <w:bCs/>
                <w:szCs w:val="22"/>
              </w:rPr>
              <w:t>excluding VAT &amp; TAX.</w:t>
            </w:r>
            <w:r w:rsidRPr="00822981">
              <w:rPr>
                <w:rFonts w:ascii="Arial" w:eastAsia="MS Mincho" w:hAnsi="Arial" w:cs="Arial"/>
                <w:szCs w:val="22"/>
              </w:rPr>
              <w:t xml:space="preserve"> (Members of BJTI, BAAS and Organizations nominating five or more delegates will enjoy </w:t>
            </w:r>
            <w:r w:rsidRPr="00822981">
              <w:rPr>
                <w:rFonts w:ascii="Arial" w:eastAsia="MS Mincho" w:hAnsi="Arial" w:cs="Arial"/>
                <w:b/>
                <w:color w:val="FF0000"/>
                <w:szCs w:val="22"/>
              </w:rPr>
              <w:t>10% discount</w:t>
            </w:r>
            <w:r w:rsidRPr="00822981">
              <w:rPr>
                <w:rFonts w:ascii="Arial" w:eastAsia="MS Mincho" w:hAnsi="Arial" w:cs="Arial"/>
                <w:szCs w:val="22"/>
              </w:rPr>
              <w:t xml:space="preserve"> on course fee). The fee will cover tuition, stationery, reproduction of training material, training aids/ equipment, cost of venue, food &amp; refreshment, certificate etc.</w:t>
            </w:r>
          </w:p>
        </w:tc>
      </w:tr>
      <w:tr w:rsidR="00A83EED" w:rsidRPr="0064205F" w14:paraId="4AED8DFA" w14:textId="77777777" w:rsidTr="002A26E9">
        <w:tc>
          <w:tcPr>
            <w:tcW w:w="11070" w:type="dxa"/>
            <w:tcBorders>
              <w:top w:val="double" w:sz="6" w:space="0" w:color="auto"/>
              <w:left w:val="double" w:sz="6" w:space="0" w:color="auto"/>
              <w:bottom w:val="double" w:sz="6" w:space="0" w:color="auto"/>
              <w:right w:val="double" w:sz="6" w:space="0" w:color="auto"/>
            </w:tcBorders>
            <w:vAlign w:val="center"/>
          </w:tcPr>
          <w:p w14:paraId="2B826607" w14:textId="77777777" w:rsidR="00A83EED" w:rsidRPr="0064205F" w:rsidRDefault="00A83EED" w:rsidP="008C5290">
            <w:pPr>
              <w:jc w:val="both"/>
              <w:rPr>
                <w:rFonts w:ascii="Arial" w:eastAsia="MS Mincho" w:hAnsi="Arial" w:cs="Arial"/>
                <w:sz w:val="10"/>
                <w:szCs w:val="10"/>
              </w:rPr>
            </w:pPr>
          </w:p>
          <w:p w14:paraId="4490F5A8" w14:textId="7F4787A7" w:rsidR="00791454" w:rsidRPr="0064205F" w:rsidRDefault="00791454" w:rsidP="00791454">
            <w:pPr>
              <w:rPr>
                <w:rFonts w:ascii="Arial" w:eastAsia="MS Mincho" w:hAnsi="Arial" w:cs="Arial"/>
                <w:b/>
                <w:bCs/>
              </w:rPr>
            </w:pPr>
            <w:r w:rsidRPr="0064205F">
              <w:rPr>
                <w:rFonts w:ascii="Arial" w:eastAsia="MS Mincho" w:hAnsi="Arial" w:cs="Arial"/>
              </w:rPr>
              <w:t xml:space="preserve">For </w:t>
            </w:r>
            <w:r w:rsidRPr="0064205F">
              <w:rPr>
                <w:rFonts w:ascii="Arial" w:eastAsia="MS Mincho" w:hAnsi="Arial" w:cs="Arial"/>
                <w:b/>
                <w:bCs/>
              </w:rPr>
              <w:t>Registration</w:t>
            </w:r>
            <w:r w:rsidRPr="0064205F">
              <w:rPr>
                <w:rFonts w:ascii="Arial" w:eastAsia="MS Mincho" w:hAnsi="Arial" w:cs="Arial"/>
              </w:rPr>
              <w:t> or additional information please call us: </w:t>
            </w:r>
            <w:r w:rsidRPr="0064205F">
              <w:rPr>
                <w:rFonts w:ascii="Arial" w:eastAsia="MS Mincho" w:hAnsi="Arial" w:cs="Arial"/>
                <w:bCs/>
              </w:rPr>
              <w:t>0195815516</w:t>
            </w:r>
            <w:r w:rsidR="000B2EBB">
              <w:rPr>
                <w:rFonts w:ascii="Arial" w:eastAsia="MS Mincho" w:hAnsi="Arial" w:cs="Arial"/>
                <w:bCs/>
              </w:rPr>
              <w:t>2</w:t>
            </w:r>
            <w:r w:rsidRPr="0064205F">
              <w:rPr>
                <w:rFonts w:ascii="Arial" w:eastAsia="MS Mincho" w:hAnsi="Arial" w:cs="Arial"/>
                <w:bCs/>
              </w:rPr>
              <w:t xml:space="preserve">, </w:t>
            </w:r>
            <w:r w:rsidR="00E20C69" w:rsidRPr="0064205F">
              <w:rPr>
                <w:rFonts w:ascii="Arial" w:eastAsia="MS Mincho" w:hAnsi="Arial" w:cs="Arial"/>
                <w:bCs/>
              </w:rPr>
              <w:t>0195815516</w:t>
            </w:r>
            <w:r w:rsidR="000B2EBB">
              <w:rPr>
                <w:rFonts w:ascii="Arial" w:eastAsia="MS Mincho" w:hAnsi="Arial" w:cs="Arial"/>
                <w:bCs/>
              </w:rPr>
              <w:t>3</w:t>
            </w:r>
            <w:r w:rsidR="00E20C69" w:rsidRPr="0064205F">
              <w:rPr>
                <w:rFonts w:ascii="Arial" w:eastAsia="MS Mincho" w:hAnsi="Arial" w:cs="Arial"/>
                <w:bCs/>
              </w:rPr>
              <w:t xml:space="preserve">, </w:t>
            </w:r>
            <w:r w:rsidRPr="0064205F">
              <w:rPr>
                <w:rFonts w:ascii="Arial" w:eastAsia="MS Mincho" w:hAnsi="Arial" w:cs="Arial"/>
                <w:bCs/>
              </w:rPr>
              <w:t>02-</w:t>
            </w:r>
            <w:r w:rsidR="00775FBF">
              <w:rPr>
                <w:rFonts w:ascii="Arial" w:eastAsia="MS Mincho" w:hAnsi="Arial" w:cs="Arial"/>
                <w:bCs/>
              </w:rPr>
              <w:t>223361413</w:t>
            </w:r>
            <w:r w:rsidRPr="0064205F">
              <w:rPr>
                <w:rFonts w:ascii="Arial" w:eastAsia="MS Mincho" w:hAnsi="Arial" w:cs="Arial"/>
              </w:rPr>
              <w:br/>
            </w:r>
            <w:r w:rsidRPr="00D92F17">
              <w:rPr>
                <w:rFonts w:ascii="Arial" w:eastAsia="MS Mincho" w:hAnsi="Arial" w:cs="Arial"/>
                <w:sz w:val="12"/>
                <w:szCs w:val="12"/>
              </w:rPr>
              <w:br/>
            </w:r>
            <w:r w:rsidRPr="0064205F">
              <w:rPr>
                <w:rFonts w:ascii="Arial" w:eastAsia="MS Mincho" w:hAnsi="Arial" w:cs="Arial"/>
              </w:rPr>
              <w:t xml:space="preserve">or </w:t>
            </w:r>
            <w:r w:rsidRPr="0064205F">
              <w:rPr>
                <w:rFonts w:ascii="Arial" w:eastAsia="MS Mincho" w:hAnsi="Arial" w:cs="Arial"/>
                <w:b/>
              </w:rPr>
              <w:t>E-mail to:</w:t>
            </w:r>
            <w:r w:rsidRPr="0064205F">
              <w:rPr>
                <w:rFonts w:ascii="Arial" w:eastAsia="MS Mincho" w:hAnsi="Arial" w:cs="Arial"/>
              </w:rPr>
              <w:t xml:space="preserve"> </w:t>
            </w:r>
            <w:hyperlink r:id="rId9" w:history="1">
              <w:r w:rsidRPr="0064205F">
                <w:rPr>
                  <w:rStyle w:val="Hyperlink"/>
                  <w:rFonts w:ascii="Arial" w:eastAsia="MS Mincho" w:hAnsi="Arial" w:cs="Arial"/>
                  <w:bCs/>
                </w:rPr>
                <w:t>info@bjti.org</w:t>
              </w:r>
            </w:hyperlink>
            <w:r w:rsidRPr="0064205F">
              <w:rPr>
                <w:rFonts w:ascii="Arial" w:eastAsia="MS Mincho" w:hAnsi="Arial" w:cs="Arial"/>
                <w:bCs/>
              </w:rPr>
              <w:t xml:space="preserve">, </w:t>
            </w:r>
            <w:hyperlink r:id="rId10" w:history="1">
              <w:r w:rsidRPr="0064205F">
                <w:rPr>
                  <w:rStyle w:val="Hyperlink"/>
                  <w:rFonts w:ascii="Arial" w:eastAsia="MS Mincho" w:hAnsi="Arial" w:cs="Arial"/>
                  <w:bCs/>
                </w:rPr>
                <w:t>contact.bjti@gmail.com</w:t>
              </w:r>
            </w:hyperlink>
            <w:r w:rsidRPr="0064205F">
              <w:rPr>
                <w:rFonts w:ascii="Arial" w:eastAsia="MS Mincho" w:hAnsi="Arial" w:cs="Arial"/>
                <w:bCs/>
              </w:rPr>
              <w:t>,</w:t>
            </w:r>
            <w:r w:rsidRPr="0064205F">
              <w:rPr>
                <w:rFonts w:ascii="Arial" w:eastAsia="MS Mincho" w:hAnsi="Arial" w:cs="Arial"/>
                <w:b/>
                <w:bCs/>
              </w:rPr>
              <w:t xml:space="preserve"> Website: </w:t>
            </w:r>
            <w:hyperlink r:id="rId11" w:history="1">
              <w:r w:rsidRPr="0064205F">
                <w:rPr>
                  <w:rStyle w:val="Hyperlink"/>
                  <w:rFonts w:ascii="Arial" w:eastAsia="MS Mincho" w:hAnsi="Arial" w:cs="Arial"/>
                  <w:bCs/>
                </w:rPr>
                <w:t>www.bjti.org</w:t>
              </w:r>
            </w:hyperlink>
            <w:r w:rsidRPr="0064205F">
              <w:rPr>
                <w:rFonts w:ascii="Arial" w:eastAsia="MS Mincho" w:hAnsi="Arial" w:cs="Arial"/>
                <w:bCs/>
              </w:rPr>
              <w:t>,</w:t>
            </w:r>
            <w:r w:rsidRPr="0064205F">
              <w:rPr>
                <w:rFonts w:ascii="Arial" w:eastAsia="MS Mincho" w:hAnsi="Arial" w:cs="Arial"/>
                <w:b/>
                <w:bCs/>
              </w:rPr>
              <w:t xml:space="preserve"> </w:t>
            </w:r>
            <w:r w:rsidRPr="0064205F">
              <w:rPr>
                <w:rFonts w:ascii="Arial" w:hAnsi="Arial" w:cs="Arial"/>
                <w:b/>
                <w:noProof/>
                <w:color w:val="000000"/>
              </w:rPr>
              <w:drawing>
                <wp:inline distT="0" distB="0" distL="0" distR="0" wp14:anchorId="4E1C66D9" wp14:editId="32A2719E">
                  <wp:extent cx="142875" cy="142875"/>
                  <wp:effectExtent l="0" t="0" r="9525" b="9525"/>
                  <wp:docPr id="4" name="Picture 4" descr="logo of facebook এর চিত্র ফলাফ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of facebook এর চিত্র ফলাফল"/>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64205F">
              <w:rPr>
                <w:rFonts w:ascii="Arial" w:hAnsi="Arial" w:cs="Arial"/>
                <w:b/>
                <w:bCs/>
                <w:color w:val="000000"/>
              </w:rPr>
              <w:t>:</w:t>
            </w:r>
            <w:hyperlink r:id="rId13" w:history="1">
              <w:r w:rsidRPr="0064205F">
                <w:rPr>
                  <w:rStyle w:val="Hyperlink"/>
                  <w:rFonts w:ascii="Arial" w:hAnsi="Arial" w:cs="Arial"/>
                  <w:bCs/>
                </w:rPr>
                <w:t>https://www.facebook.com/bjti.info/</w:t>
              </w:r>
            </w:hyperlink>
            <w:r w:rsidRPr="0064205F">
              <w:rPr>
                <w:rFonts w:ascii="Arial" w:hAnsi="Arial" w:cs="Arial"/>
                <w:b/>
                <w:bCs/>
                <w:color w:val="17365D"/>
              </w:rPr>
              <w:t xml:space="preserve">  </w:t>
            </w:r>
            <w:r w:rsidRPr="0064205F">
              <w:rPr>
                <w:rFonts w:ascii="Arial" w:eastAsia="MS Mincho" w:hAnsi="Arial" w:cs="Arial"/>
                <w:b/>
                <w:bCs/>
                <w:color w:val="17365D"/>
              </w:rPr>
              <w:t xml:space="preserve"> </w:t>
            </w:r>
          </w:p>
          <w:p w14:paraId="082D0314" w14:textId="0F5AA9AD" w:rsidR="00791454" w:rsidRPr="0064205F" w:rsidRDefault="00791454" w:rsidP="00791454">
            <w:pPr>
              <w:pStyle w:val="ListParagraph"/>
              <w:ind w:left="0"/>
              <w:jc w:val="both"/>
              <w:rPr>
                <w:rFonts w:ascii="Arial" w:eastAsia="MS Mincho" w:hAnsi="Arial" w:cs="Arial"/>
                <w:sz w:val="20"/>
              </w:rPr>
            </w:pPr>
            <w:r w:rsidRPr="00D92F17">
              <w:rPr>
                <w:rFonts w:ascii="Arial" w:eastAsia="MS Mincho" w:hAnsi="Arial" w:cs="Arial"/>
                <w:sz w:val="14"/>
                <w:szCs w:val="16"/>
              </w:rPr>
              <w:br/>
            </w:r>
            <w:r w:rsidRPr="0064205F">
              <w:rPr>
                <w:rFonts w:ascii="Arial" w:eastAsia="MS Mincho" w:hAnsi="Arial" w:cs="Arial"/>
                <w:sz w:val="20"/>
              </w:rPr>
              <w:t xml:space="preserve">To confirm your registration, please fill out the registration form and pay the registration fee by </w:t>
            </w:r>
            <w:r w:rsidR="00D92F17">
              <w:rPr>
                <w:rFonts w:ascii="Arial" w:eastAsia="MS Mincho" w:hAnsi="Arial" w:cs="Arial"/>
                <w:b/>
                <w:bCs/>
                <w:color w:val="FF0000"/>
                <w:sz w:val="20"/>
              </w:rPr>
              <w:t xml:space="preserve">24 </w:t>
            </w:r>
            <w:proofErr w:type="gramStart"/>
            <w:r w:rsidR="00D92F17">
              <w:rPr>
                <w:rFonts w:ascii="Arial" w:eastAsia="MS Mincho" w:hAnsi="Arial" w:cs="Arial"/>
                <w:b/>
                <w:bCs/>
                <w:color w:val="FF0000"/>
                <w:sz w:val="20"/>
              </w:rPr>
              <w:t xml:space="preserve">July </w:t>
            </w:r>
            <w:r w:rsidR="00247EB2">
              <w:rPr>
                <w:rFonts w:ascii="Arial" w:eastAsia="MS Mincho" w:hAnsi="Arial" w:cs="Arial"/>
                <w:b/>
                <w:bCs/>
                <w:color w:val="FF0000"/>
                <w:sz w:val="20"/>
              </w:rPr>
              <w:t xml:space="preserve"> </w:t>
            </w:r>
            <w:r w:rsidR="003570EF" w:rsidRPr="003570EF">
              <w:rPr>
                <w:rFonts w:ascii="Arial" w:eastAsia="MS Mincho" w:hAnsi="Arial" w:cs="Arial"/>
                <w:b/>
                <w:bCs/>
                <w:color w:val="FF0000"/>
                <w:sz w:val="20"/>
              </w:rPr>
              <w:t>202</w:t>
            </w:r>
            <w:r w:rsidR="00D92F17">
              <w:rPr>
                <w:rFonts w:ascii="Arial" w:eastAsia="MS Mincho" w:hAnsi="Arial" w:cs="Arial"/>
                <w:b/>
                <w:bCs/>
                <w:color w:val="FF0000"/>
                <w:sz w:val="20"/>
              </w:rPr>
              <w:t>5</w:t>
            </w:r>
            <w:proofErr w:type="gramEnd"/>
            <w:r w:rsidR="003570EF" w:rsidRPr="003570EF">
              <w:rPr>
                <w:rFonts w:ascii="Arial" w:eastAsia="MS Mincho" w:hAnsi="Arial" w:cs="Arial"/>
                <w:b/>
                <w:bCs/>
                <w:color w:val="FF0000"/>
                <w:sz w:val="20"/>
              </w:rPr>
              <w:t xml:space="preserve"> </w:t>
            </w:r>
            <w:r w:rsidR="00F56138" w:rsidRPr="007A757D">
              <w:rPr>
                <w:rFonts w:ascii="Arial" w:eastAsia="MS Mincho" w:hAnsi="Arial" w:cs="Arial"/>
                <w:b/>
                <w:bCs/>
                <w:color w:val="FF0000"/>
                <w:sz w:val="20"/>
              </w:rPr>
              <w:t>(</w:t>
            </w:r>
            <w:r w:rsidR="007A757D" w:rsidRPr="007A757D">
              <w:rPr>
                <w:rFonts w:ascii="Arial" w:eastAsia="MS Mincho" w:hAnsi="Arial" w:cs="Arial"/>
                <w:b/>
                <w:bCs/>
                <w:color w:val="FF0000"/>
                <w:sz w:val="20"/>
              </w:rPr>
              <w:t xml:space="preserve">Thursday), </w:t>
            </w:r>
            <w:r w:rsidRPr="0064205F">
              <w:rPr>
                <w:rFonts w:ascii="Arial" w:eastAsia="MS Mincho" w:hAnsi="Arial" w:cs="Arial"/>
                <w:sz w:val="20"/>
              </w:rPr>
              <w:t xml:space="preserve">in </w:t>
            </w:r>
            <w:proofErr w:type="spellStart"/>
            <w:r w:rsidRPr="0064205F">
              <w:rPr>
                <w:rFonts w:ascii="Arial" w:eastAsia="MS Mincho" w:hAnsi="Arial" w:cs="Arial"/>
                <w:sz w:val="20"/>
              </w:rPr>
              <w:t>favour</w:t>
            </w:r>
            <w:proofErr w:type="spellEnd"/>
            <w:r w:rsidRPr="0064205F">
              <w:rPr>
                <w:rFonts w:ascii="Arial" w:eastAsia="MS Mincho" w:hAnsi="Arial" w:cs="Arial"/>
                <w:sz w:val="20"/>
              </w:rPr>
              <w:t xml:space="preserve"> of “Bangladesh Japan Training Institute” to </w:t>
            </w:r>
            <w:r w:rsidRPr="0064205F">
              <w:rPr>
                <w:rFonts w:ascii="Arial" w:eastAsia="MS Mincho" w:hAnsi="Arial" w:cs="Arial"/>
                <w:b/>
                <w:sz w:val="20"/>
              </w:rPr>
              <w:t>Dutch Bangla Bank Ltd</w:t>
            </w:r>
            <w:r w:rsidRPr="0064205F">
              <w:rPr>
                <w:rFonts w:ascii="Arial" w:eastAsia="MS Mincho" w:hAnsi="Arial" w:cs="Arial"/>
                <w:sz w:val="20"/>
              </w:rPr>
              <w:t xml:space="preserve">, Elephant Road Branch, Dhaka, Account Number: 1261100033403.  </w:t>
            </w:r>
          </w:p>
          <w:p w14:paraId="41DBCFF6" w14:textId="77777777" w:rsidR="00791454" w:rsidRDefault="00791454" w:rsidP="00791454">
            <w:pPr>
              <w:rPr>
                <w:rFonts w:ascii="Arial" w:eastAsia="MS Mincho" w:hAnsi="Arial" w:cs="Arial"/>
                <w:szCs w:val="22"/>
              </w:rPr>
            </w:pPr>
            <w:r w:rsidRPr="0064205F">
              <w:rPr>
                <w:rFonts w:ascii="Arial" w:eastAsia="MS Mincho" w:hAnsi="Arial" w:cs="Arial"/>
                <w:szCs w:val="22"/>
              </w:rPr>
              <w:t xml:space="preserve">Or, via </w:t>
            </w:r>
            <w:proofErr w:type="spellStart"/>
            <w:r w:rsidRPr="0064205F">
              <w:rPr>
                <w:rFonts w:ascii="Arial" w:eastAsia="MS Mincho" w:hAnsi="Arial" w:cs="Arial"/>
                <w:b/>
                <w:bCs/>
                <w:szCs w:val="22"/>
              </w:rPr>
              <w:t>Bkash</w:t>
            </w:r>
            <w:proofErr w:type="spellEnd"/>
            <w:r w:rsidRPr="0064205F">
              <w:rPr>
                <w:rFonts w:ascii="Arial" w:eastAsia="MS Mincho" w:hAnsi="Arial" w:cs="Arial"/>
                <w:b/>
                <w:bCs/>
                <w:szCs w:val="22"/>
              </w:rPr>
              <w:t xml:space="preserve"> Pay</w:t>
            </w:r>
            <w:r w:rsidRPr="0064205F">
              <w:rPr>
                <w:rFonts w:ascii="Arial" w:eastAsia="MS Mincho" w:hAnsi="Arial" w:cs="Arial"/>
                <w:bCs/>
                <w:szCs w:val="22"/>
              </w:rPr>
              <w:t xml:space="preserve"> </w:t>
            </w:r>
            <w:r w:rsidRPr="0064205F">
              <w:rPr>
                <w:rFonts w:ascii="Arial" w:eastAsia="MS Mincho" w:hAnsi="Arial" w:cs="Arial"/>
                <w:b/>
                <w:bCs/>
                <w:szCs w:val="22"/>
              </w:rPr>
              <w:t>(01780-364200)</w:t>
            </w:r>
            <w:r w:rsidRPr="0064205F">
              <w:rPr>
                <w:rFonts w:ascii="Arial" w:eastAsia="MS Mincho" w:hAnsi="Arial" w:cs="Arial"/>
                <w:szCs w:val="22"/>
              </w:rPr>
              <w:t xml:space="preserve"> (you must pay an additional amount of </w:t>
            </w:r>
            <w:r w:rsidRPr="0064205F">
              <w:rPr>
                <w:rFonts w:ascii="Arial" w:eastAsia="MS Mincho" w:hAnsi="Arial" w:cs="Arial"/>
                <w:b/>
                <w:szCs w:val="22"/>
              </w:rPr>
              <w:t>BDT 140</w:t>
            </w:r>
            <w:r w:rsidRPr="0064205F">
              <w:rPr>
                <w:rFonts w:ascii="Arial" w:eastAsia="MS Mincho" w:hAnsi="Arial" w:cs="Arial"/>
                <w:szCs w:val="22"/>
              </w:rPr>
              <w:t xml:space="preserve"> </w:t>
            </w:r>
            <w:proofErr w:type="spellStart"/>
            <w:r w:rsidRPr="0064205F">
              <w:rPr>
                <w:rFonts w:ascii="Arial" w:eastAsia="MS Mincho" w:hAnsi="Arial" w:cs="Arial"/>
                <w:szCs w:val="22"/>
              </w:rPr>
              <w:t>Bkash</w:t>
            </w:r>
            <w:proofErr w:type="spellEnd"/>
            <w:r w:rsidRPr="0064205F">
              <w:rPr>
                <w:rFonts w:ascii="Arial" w:eastAsia="MS Mincho" w:hAnsi="Arial" w:cs="Arial"/>
                <w:szCs w:val="22"/>
              </w:rPr>
              <w:t xml:space="preserve"> cash out fee).</w:t>
            </w:r>
          </w:p>
          <w:p w14:paraId="28C5E4F7" w14:textId="77777777" w:rsidR="0064205F" w:rsidRPr="0064205F" w:rsidRDefault="0064205F" w:rsidP="00791454">
            <w:pPr>
              <w:rPr>
                <w:rFonts w:ascii="Arial" w:eastAsia="MS Mincho" w:hAnsi="Arial" w:cs="Arial"/>
                <w:sz w:val="10"/>
                <w:szCs w:val="10"/>
              </w:rPr>
            </w:pPr>
          </w:p>
        </w:tc>
      </w:tr>
      <w:tr w:rsidR="00A83EED" w:rsidRPr="00393071" w14:paraId="5FD54871" w14:textId="77777777" w:rsidTr="002A26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11070" w:type="dxa"/>
            <w:tcBorders>
              <w:top w:val="double" w:sz="6" w:space="0" w:color="auto"/>
              <w:bottom w:val="double" w:sz="6" w:space="0" w:color="auto"/>
            </w:tcBorders>
          </w:tcPr>
          <w:p w14:paraId="166C9D25" w14:textId="77777777" w:rsidR="00A83EED" w:rsidRPr="007F1336" w:rsidRDefault="00A83EED" w:rsidP="008C5290">
            <w:pPr>
              <w:pStyle w:val="Title"/>
              <w:ind w:left="0"/>
              <w:jc w:val="both"/>
              <w:rPr>
                <w:rFonts w:cs="Arial"/>
                <w:sz w:val="6"/>
                <w:szCs w:val="22"/>
                <w:lang w:val="en-US" w:eastAsia="en-US"/>
              </w:rPr>
            </w:pPr>
          </w:p>
        </w:tc>
      </w:tr>
      <w:tr w:rsidR="009D5B29" w:rsidRPr="00393071" w14:paraId="6361C593" w14:textId="77777777" w:rsidTr="002A26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240"/>
        </w:trPr>
        <w:tc>
          <w:tcPr>
            <w:tcW w:w="11070" w:type="dxa"/>
            <w:tcBorders>
              <w:top w:val="double" w:sz="6" w:space="0" w:color="auto"/>
              <w:left w:val="double" w:sz="6" w:space="0" w:color="auto"/>
              <w:bottom w:val="double" w:sz="6" w:space="0" w:color="auto"/>
              <w:right w:val="double" w:sz="6" w:space="0" w:color="auto"/>
            </w:tcBorders>
          </w:tcPr>
          <w:p w14:paraId="58D255DD" w14:textId="77777777" w:rsidR="009D5B29" w:rsidRPr="006A2D0C" w:rsidRDefault="009D5B29" w:rsidP="008C5290">
            <w:pPr>
              <w:ind w:right="72"/>
              <w:jc w:val="center"/>
              <w:rPr>
                <w:rFonts w:ascii="Arial" w:hAnsi="Arial" w:cs="Arial"/>
                <w:b/>
                <w:bCs/>
                <w:color w:val="FF0000"/>
                <w:sz w:val="10"/>
                <w:szCs w:val="24"/>
              </w:rPr>
            </w:pPr>
          </w:p>
          <w:p w14:paraId="0DE42D90" w14:textId="77777777" w:rsidR="009D5B29" w:rsidRPr="00F56138" w:rsidRDefault="009D5B29" w:rsidP="00601EDF">
            <w:pPr>
              <w:jc w:val="center"/>
              <w:rPr>
                <w:rFonts w:ascii="Arial" w:hAnsi="Arial" w:cs="Arial"/>
                <w:b/>
                <w:bCs/>
                <w:color w:val="FF0000"/>
                <w:sz w:val="40"/>
                <w:szCs w:val="40"/>
              </w:rPr>
            </w:pPr>
            <w:r w:rsidRPr="00F56138">
              <w:rPr>
                <w:rFonts w:ascii="Arial" w:hAnsi="Arial" w:cs="Arial"/>
                <w:b/>
                <w:bCs/>
                <w:color w:val="FF0000"/>
                <w:sz w:val="40"/>
                <w:szCs w:val="40"/>
              </w:rPr>
              <w:t xml:space="preserve">L/C Management for Local and International Business </w:t>
            </w:r>
          </w:p>
          <w:p w14:paraId="05B4AF8E" w14:textId="77777777" w:rsidR="009D5B29" w:rsidRPr="009A5058" w:rsidRDefault="009D5B29" w:rsidP="008C5290">
            <w:pPr>
              <w:jc w:val="center"/>
              <w:rPr>
                <w:rFonts w:ascii="Arial" w:hAnsi="Arial" w:cs="Arial"/>
                <w:b/>
                <w:color w:val="1F4E79"/>
                <w:sz w:val="14"/>
              </w:rPr>
            </w:pPr>
          </w:p>
          <w:p w14:paraId="704169EF" w14:textId="77777777" w:rsidR="009D5B29" w:rsidRDefault="009D5B29" w:rsidP="0058051E">
            <w:pPr>
              <w:pStyle w:val="NormalWeb"/>
              <w:spacing w:before="0" w:beforeAutospacing="0" w:after="0" w:afterAutospacing="0"/>
              <w:jc w:val="both"/>
              <w:rPr>
                <w:rFonts w:ascii="Arial" w:hAnsi="Arial" w:cs="Arial"/>
                <w:b/>
                <w:bCs/>
                <w:color w:val="1F4E79" w:themeColor="accent1" w:themeShade="80"/>
                <w:sz w:val="20"/>
                <w:szCs w:val="20"/>
              </w:rPr>
            </w:pPr>
            <w:r w:rsidRPr="00FB7BA7">
              <w:rPr>
                <w:rFonts w:ascii="Arial" w:hAnsi="Arial" w:cs="Arial"/>
                <w:b/>
                <w:bCs/>
                <w:color w:val="1F4E79" w:themeColor="accent1" w:themeShade="80"/>
                <w:sz w:val="20"/>
                <w:szCs w:val="20"/>
              </w:rPr>
              <w:t>Introduction</w:t>
            </w:r>
          </w:p>
          <w:p w14:paraId="1889E7A5" w14:textId="77777777" w:rsidR="009D5B29" w:rsidRDefault="009D5B29" w:rsidP="0058051E">
            <w:pPr>
              <w:pStyle w:val="NormalWeb"/>
              <w:spacing w:before="0" w:beforeAutospacing="0" w:after="0" w:afterAutospacing="0"/>
              <w:jc w:val="both"/>
              <w:rPr>
                <w:rFonts w:ascii="Arial" w:hAnsi="Arial" w:cs="Arial"/>
                <w:b/>
                <w:bCs/>
                <w:color w:val="1F4E79" w:themeColor="accent1" w:themeShade="80"/>
                <w:sz w:val="20"/>
                <w:szCs w:val="20"/>
              </w:rPr>
            </w:pPr>
            <w:r w:rsidRPr="00FB7BA7">
              <w:rPr>
                <w:rFonts w:ascii="Arial" w:hAnsi="Arial" w:cs="Arial"/>
                <w:bCs/>
                <w:sz w:val="20"/>
                <w:szCs w:val="20"/>
              </w:rPr>
              <w:t>The course LC Management for Procurement, Commercial and Supply Chain Professionals is designed and articulated to sharpen participant`s knowledge and skills</w:t>
            </w:r>
            <w:r>
              <w:rPr>
                <w:rFonts w:ascii="Arial" w:hAnsi="Arial" w:cs="Arial"/>
                <w:bCs/>
                <w:sz w:val="20"/>
                <w:szCs w:val="20"/>
              </w:rPr>
              <w:t xml:space="preserve"> in doing and handling Export - </w:t>
            </w:r>
            <w:r w:rsidRPr="00FB7BA7">
              <w:rPr>
                <w:rFonts w:ascii="Arial" w:hAnsi="Arial" w:cs="Arial"/>
                <w:bCs/>
                <w:sz w:val="20"/>
                <w:szCs w:val="20"/>
              </w:rPr>
              <w:t>Import business efficiently and successfully.</w:t>
            </w:r>
          </w:p>
          <w:p w14:paraId="7D88551E" w14:textId="77777777" w:rsidR="009D5B29" w:rsidRPr="0058051E" w:rsidRDefault="009D5B29" w:rsidP="0058051E">
            <w:pPr>
              <w:pStyle w:val="NormalWeb"/>
              <w:jc w:val="both"/>
              <w:rPr>
                <w:rFonts w:ascii="Arial" w:hAnsi="Arial" w:cs="Arial"/>
                <w:b/>
                <w:bCs/>
                <w:color w:val="1F4E79" w:themeColor="accent1" w:themeShade="80"/>
                <w:sz w:val="20"/>
                <w:szCs w:val="20"/>
              </w:rPr>
            </w:pPr>
            <w:r w:rsidRPr="00FB7BA7">
              <w:rPr>
                <w:rFonts w:ascii="Arial" w:hAnsi="Arial" w:cs="Arial"/>
                <w:bCs/>
                <w:sz w:val="20"/>
                <w:szCs w:val="20"/>
              </w:rPr>
              <w:t xml:space="preserve">Step by step process and procedures have been described as participants can gather knowledge easily and implement the training result in the </w:t>
            </w:r>
            <w:proofErr w:type="gramStart"/>
            <w:r w:rsidRPr="00FB7BA7">
              <w:rPr>
                <w:rFonts w:ascii="Arial" w:hAnsi="Arial" w:cs="Arial"/>
                <w:bCs/>
                <w:sz w:val="20"/>
                <w:szCs w:val="20"/>
              </w:rPr>
              <w:t>real life</w:t>
            </w:r>
            <w:proofErr w:type="gramEnd"/>
            <w:r w:rsidRPr="00FB7BA7">
              <w:rPr>
                <w:rFonts w:ascii="Arial" w:hAnsi="Arial" w:cs="Arial"/>
                <w:bCs/>
                <w:sz w:val="20"/>
                <w:szCs w:val="20"/>
              </w:rPr>
              <w:t xml:space="preserve"> business/operations. This course is planned such a way that within a short period of time the participants can sharpen their knowledge in LC Planning LC Types, Procedure</w:t>
            </w:r>
            <w:r>
              <w:rPr>
                <w:rFonts w:ascii="Arial" w:hAnsi="Arial" w:cs="Arial"/>
                <w:bCs/>
                <w:sz w:val="20"/>
                <w:szCs w:val="20"/>
              </w:rPr>
              <w:t xml:space="preserve"> </w:t>
            </w:r>
            <w:r w:rsidRPr="00FB7BA7">
              <w:rPr>
                <w:rFonts w:ascii="Arial" w:hAnsi="Arial" w:cs="Arial"/>
                <w:bCs/>
                <w:sz w:val="20"/>
                <w:szCs w:val="20"/>
              </w:rPr>
              <w:t xml:space="preserve">&amp; Management, L/C </w:t>
            </w:r>
            <w:proofErr w:type="gramStart"/>
            <w:r w:rsidRPr="00FB7BA7">
              <w:rPr>
                <w:rFonts w:ascii="Arial" w:hAnsi="Arial" w:cs="Arial"/>
                <w:bCs/>
                <w:sz w:val="20"/>
                <w:szCs w:val="20"/>
              </w:rPr>
              <w:t>financing ,Risk</w:t>
            </w:r>
            <w:proofErr w:type="gramEnd"/>
            <w:r w:rsidRPr="00FB7BA7">
              <w:rPr>
                <w:rFonts w:ascii="Arial" w:hAnsi="Arial" w:cs="Arial"/>
                <w:bCs/>
                <w:sz w:val="20"/>
                <w:szCs w:val="20"/>
              </w:rPr>
              <w:t xml:space="preserve"> and Insurance </w:t>
            </w:r>
            <w:proofErr w:type="gramStart"/>
            <w:r w:rsidRPr="00FB7BA7">
              <w:rPr>
                <w:rFonts w:ascii="Arial" w:hAnsi="Arial" w:cs="Arial"/>
                <w:bCs/>
                <w:sz w:val="20"/>
                <w:szCs w:val="20"/>
              </w:rPr>
              <w:t>Management ,LC</w:t>
            </w:r>
            <w:proofErr w:type="gramEnd"/>
            <w:r w:rsidRPr="00FB7BA7">
              <w:rPr>
                <w:rFonts w:ascii="Arial" w:hAnsi="Arial" w:cs="Arial"/>
                <w:bCs/>
                <w:sz w:val="20"/>
                <w:szCs w:val="20"/>
              </w:rPr>
              <w:t xml:space="preserve"> Performance Management in International Business. Precipitants will be truly benefited just walk away from the training room and </w:t>
            </w:r>
            <w:proofErr w:type="gramStart"/>
            <w:r w:rsidRPr="00FB7BA7">
              <w:rPr>
                <w:rFonts w:ascii="Arial" w:hAnsi="Arial" w:cs="Arial"/>
                <w:bCs/>
                <w:sz w:val="20"/>
                <w:szCs w:val="20"/>
              </w:rPr>
              <w:t>also</w:t>
            </w:r>
            <w:proofErr w:type="gramEnd"/>
            <w:r w:rsidRPr="00FB7BA7">
              <w:rPr>
                <w:rFonts w:ascii="Arial" w:hAnsi="Arial" w:cs="Arial"/>
                <w:bCs/>
                <w:sz w:val="20"/>
                <w:szCs w:val="20"/>
              </w:rPr>
              <w:t xml:space="preserve"> they will get a profitable &amp; prestigious career progression either in job or business.</w:t>
            </w:r>
          </w:p>
          <w:p w14:paraId="7236583B" w14:textId="77777777" w:rsidR="009D5B29" w:rsidRPr="00FB7BA7" w:rsidRDefault="009D5B29" w:rsidP="00FB7BA7">
            <w:pPr>
              <w:pStyle w:val="NormalWeb"/>
              <w:spacing w:before="0" w:beforeAutospacing="0" w:after="0" w:afterAutospacing="0"/>
              <w:jc w:val="both"/>
              <w:rPr>
                <w:rFonts w:ascii="Arial" w:hAnsi="Arial" w:cs="Arial"/>
                <w:bCs/>
                <w:sz w:val="20"/>
                <w:szCs w:val="20"/>
              </w:rPr>
            </w:pPr>
            <w:r>
              <w:rPr>
                <w:rFonts w:ascii="Arial" w:hAnsi="Arial" w:cs="Arial"/>
                <w:bCs/>
                <w:sz w:val="20"/>
                <w:szCs w:val="20"/>
              </w:rPr>
              <w:t xml:space="preserve">Export - </w:t>
            </w:r>
            <w:r w:rsidRPr="00FB7BA7">
              <w:rPr>
                <w:rFonts w:ascii="Arial" w:hAnsi="Arial" w:cs="Arial"/>
                <w:bCs/>
                <w:sz w:val="20"/>
                <w:szCs w:val="20"/>
              </w:rPr>
              <w:t xml:space="preserve">Import business is one of the hot industries of the new millennium. Export </w:t>
            </w:r>
            <w:r>
              <w:rPr>
                <w:rFonts w:ascii="Arial" w:hAnsi="Arial" w:cs="Arial"/>
                <w:bCs/>
                <w:sz w:val="20"/>
                <w:szCs w:val="20"/>
              </w:rPr>
              <w:t xml:space="preserve">- </w:t>
            </w:r>
            <w:r w:rsidRPr="00FB7BA7">
              <w:rPr>
                <w:rFonts w:ascii="Arial" w:hAnsi="Arial" w:cs="Arial"/>
                <w:bCs/>
                <w:sz w:val="20"/>
                <w:szCs w:val="20"/>
              </w:rPr>
              <w:t>Import business becomes more and more rewarding, both in terms of profit and personal satisfaction.</w:t>
            </w:r>
          </w:p>
          <w:p w14:paraId="29E3C4D9" w14:textId="77777777" w:rsidR="009D5B29" w:rsidRPr="00FB7BA7" w:rsidRDefault="009D5B29" w:rsidP="00FB7BA7">
            <w:pPr>
              <w:pStyle w:val="NormalWeb"/>
              <w:spacing w:before="0" w:beforeAutospacing="0" w:after="0" w:afterAutospacing="0"/>
              <w:jc w:val="both"/>
              <w:rPr>
                <w:rFonts w:ascii="Arial" w:hAnsi="Arial" w:cs="Arial"/>
                <w:bCs/>
                <w:sz w:val="20"/>
                <w:szCs w:val="20"/>
              </w:rPr>
            </w:pPr>
          </w:p>
          <w:p w14:paraId="22038496" w14:textId="77777777" w:rsidR="009D5B29" w:rsidRPr="00FB7BA7" w:rsidRDefault="009D5B29" w:rsidP="00FB7BA7">
            <w:pPr>
              <w:pStyle w:val="NormalWeb"/>
              <w:spacing w:before="0" w:beforeAutospacing="0" w:after="0" w:afterAutospacing="0"/>
              <w:jc w:val="both"/>
              <w:rPr>
                <w:rFonts w:ascii="Arial" w:hAnsi="Arial" w:cs="Arial"/>
                <w:bCs/>
                <w:sz w:val="20"/>
                <w:szCs w:val="20"/>
              </w:rPr>
            </w:pPr>
            <w:r w:rsidRPr="00FB7BA7">
              <w:rPr>
                <w:rFonts w:ascii="Arial" w:hAnsi="Arial" w:cs="Arial"/>
                <w:bCs/>
                <w:sz w:val="20"/>
                <w:szCs w:val="20"/>
              </w:rPr>
              <w:t>But the Export-Import field is not the sole purview of the conglomerate corporate trader, the big guys make up only about few percent of all exporters. Which means that the other major percent of exporters--the lion's share are small outfits like yours will be--when you're new, at least.</w:t>
            </w:r>
          </w:p>
          <w:p w14:paraId="7C023A77" w14:textId="77777777" w:rsidR="009D5B29" w:rsidRDefault="009D5B29" w:rsidP="00FB7BA7">
            <w:pPr>
              <w:pStyle w:val="NormalWeb"/>
              <w:spacing w:before="0" w:beforeAutospacing="0" w:after="0" w:afterAutospacing="0"/>
              <w:jc w:val="both"/>
              <w:rPr>
                <w:rFonts w:ascii="Arial" w:hAnsi="Arial" w:cs="Arial"/>
                <w:bCs/>
                <w:sz w:val="20"/>
                <w:szCs w:val="20"/>
              </w:rPr>
            </w:pPr>
          </w:p>
          <w:p w14:paraId="7C89EE79" w14:textId="77777777" w:rsidR="009D5B29" w:rsidRPr="00FB7BA7" w:rsidRDefault="009D5B29" w:rsidP="00FB7BA7">
            <w:pPr>
              <w:pStyle w:val="NormalWeb"/>
              <w:spacing w:before="0" w:beforeAutospacing="0" w:after="0" w:afterAutospacing="0"/>
              <w:jc w:val="both"/>
              <w:rPr>
                <w:rFonts w:ascii="Arial" w:hAnsi="Arial" w:cs="Arial"/>
                <w:bCs/>
                <w:sz w:val="20"/>
                <w:szCs w:val="20"/>
              </w:rPr>
            </w:pPr>
            <w:r w:rsidRPr="00FB7BA7">
              <w:rPr>
                <w:rFonts w:ascii="Arial" w:hAnsi="Arial" w:cs="Arial"/>
                <w:bCs/>
                <w:sz w:val="20"/>
                <w:szCs w:val="20"/>
              </w:rPr>
              <w:t>In international business major and safest mode of payment is L/C. For importing, we need to open the import L/C. For export you need to receive Export L/C for successful business deal. L/C has certain rules and procedure to manage. As per Bangladesh Import policy importer must open the L/C to import the goods (exceptions applied in some cases). Either for Import L/C or export L/C, technical knowledge on L/C rules and procedure, its possible financing and necessary risk management through insurance coverage is required. Due to mismanagement of those aspects, companies may fall in deep hassle and incur huge loss in Business.</w:t>
            </w:r>
          </w:p>
          <w:p w14:paraId="528E92EA" w14:textId="77777777" w:rsidR="009D5B29" w:rsidRDefault="009D5B29" w:rsidP="00BA79F4">
            <w:pPr>
              <w:pStyle w:val="NormalWeb"/>
              <w:spacing w:before="0" w:beforeAutospacing="0" w:after="0" w:afterAutospacing="0"/>
              <w:jc w:val="both"/>
              <w:rPr>
                <w:rFonts w:ascii="Arial" w:hAnsi="Arial" w:cs="Arial"/>
                <w:bCs/>
                <w:sz w:val="20"/>
                <w:szCs w:val="20"/>
              </w:rPr>
            </w:pPr>
            <w:r w:rsidRPr="00FB7BA7">
              <w:rPr>
                <w:rFonts w:ascii="Arial" w:hAnsi="Arial" w:cs="Arial"/>
                <w:bCs/>
                <w:sz w:val="20"/>
                <w:szCs w:val="20"/>
              </w:rPr>
              <w:t xml:space="preserve">If the goods you need for your business are unavailable in this country or cost less in others, then you may want to import them. Importing commercial goods into Bangladesh is a regulated activity. The Chief Controller of Import and Export </w:t>
            </w:r>
            <w:r w:rsidRPr="00FB7BA7">
              <w:rPr>
                <w:rFonts w:ascii="Arial" w:hAnsi="Arial" w:cs="Arial"/>
                <w:bCs/>
                <w:sz w:val="20"/>
                <w:szCs w:val="20"/>
              </w:rPr>
              <w:lastRenderedPageBreak/>
              <w:t>authority is the government organization that enforces import regulations.</w:t>
            </w:r>
          </w:p>
          <w:p w14:paraId="42A6F7B2" w14:textId="77777777" w:rsidR="009D5B29" w:rsidRPr="005F27C2" w:rsidRDefault="009D5B29" w:rsidP="00BA79F4">
            <w:pPr>
              <w:pStyle w:val="NormalWeb"/>
              <w:spacing w:before="0" w:beforeAutospacing="0" w:after="0" w:afterAutospacing="0"/>
              <w:jc w:val="both"/>
              <w:rPr>
                <w:rFonts w:ascii="Arial" w:hAnsi="Arial" w:cs="Arial"/>
                <w:bCs/>
                <w:sz w:val="8"/>
                <w:szCs w:val="8"/>
              </w:rPr>
            </w:pPr>
          </w:p>
          <w:p w14:paraId="1A793598" w14:textId="77777777" w:rsidR="009D5B29" w:rsidRPr="00BA79F4" w:rsidRDefault="009D5B29" w:rsidP="00BA79F4">
            <w:pPr>
              <w:pStyle w:val="NormalWeb"/>
              <w:spacing w:before="0" w:beforeAutospacing="0" w:after="0" w:afterAutospacing="0"/>
              <w:jc w:val="both"/>
              <w:rPr>
                <w:rFonts w:ascii="Arial" w:hAnsi="Arial" w:cs="Arial"/>
                <w:bCs/>
                <w:sz w:val="20"/>
                <w:szCs w:val="20"/>
              </w:rPr>
            </w:pPr>
            <w:r w:rsidRPr="000C33FF">
              <w:rPr>
                <w:rFonts w:ascii="Arial" w:hAnsi="Arial" w:cs="Arial"/>
                <w:b/>
                <w:bCs/>
                <w:color w:val="1F4E79" w:themeColor="accent1" w:themeShade="80"/>
                <w:sz w:val="20"/>
                <w:szCs w:val="20"/>
              </w:rPr>
              <w:t>Objectives of this training:</w:t>
            </w:r>
          </w:p>
          <w:p w14:paraId="3709B819" w14:textId="77777777" w:rsidR="009D5B29" w:rsidRPr="009A5058" w:rsidRDefault="009D5B29" w:rsidP="009A5058">
            <w:pPr>
              <w:numPr>
                <w:ilvl w:val="0"/>
                <w:numId w:val="1"/>
              </w:numPr>
              <w:rPr>
                <w:rFonts w:ascii="Arial" w:hAnsi="Arial" w:cs="Arial"/>
              </w:rPr>
            </w:pPr>
            <w:r w:rsidRPr="009A5058">
              <w:rPr>
                <w:rFonts w:ascii="Arial" w:hAnsi="Arial" w:cs="Arial"/>
              </w:rPr>
              <w:t>Explain the main concept of L/C Types, L/C Financing/C Management, and IMPORT through L/C and EXPORT through L/C, Risk and Insurance Management under Local and International business.</w:t>
            </w:r>
          </w:p>
          <w:p w14:paraId="0AE8738C" w14:textId="77777777" w:rsidR="009D5B29" w:rsidRPr="009A5058" w:rsidRDefault="009D5B29" w:rsidP="009A5058">
            <w:pPr>
              <w:numPr>
                <w:ilvl w:val="0"/>
                <w:numId w:val="1"/>
              </w:numPr>
              <w:rPr>
                <w:rFonts w:ascii="Arial" w:hAnsi="Arial" w:cs="Arial"/>
              </w:rPr>
            </w:pPr>
            <w:r w:rsidRPr="009A5058">
              <w:rPr>
                <w:rFonts w:ascii="Arial" w:hAnsi="Arial" w:cs="Arial"/>
              </w:rPr>
              <w:t xml:space="preserve">It aims to provide participants   foundational and advanced knowledge on how to tackle, resolve, and manage myriad complex problems and issues that confront Export-Import managers. </w:t>
            </w:r>
          </w:p>
          <w:p w14:paraId="12A57AE2" w14:textId="77777777" w:rsidR="009D5B29" w:rsidRPr="009A5058" w:rsidRDefault="009D5B29" w:rsidP="009A5058">
            <w:pPr>
              <w:numPr>
                <w:ilvl w:val="0"/>
                <w:numId w:val="1"/>
              </w:numPr>
              <w:rPr>
                <w:rFonts w:ascii="Arial" w:hAnsi="Arial" w:cs="Arial"/>
              </w:rPr>
            </w:pPr>
            <w:r w:rsidRPr="009A5058">
              <w:rPr>
                <w:rFonts w:ascii="Arial" w:hAnsi="Arial" w:cs="Arial"/>
              </w:rPr>
              <w:t xml:space="preserve">The purpose of the course is to recognize the right and complete process and procedure of Export-Import Business through L/C. </w:t>
            </w:r>
          </w:p>
          <w:p w14:paraId="7167EC57" w14:textId="77777777" w:rsidR="009D5B29" w:rsidRPr="009A5058" w:rsidRDefault="009D5B29" w:rsidP="009A5058">
            <w:pPr>
              <w:numPr>
                <w:ilvl w:val="0"/>
                <w:numId w:val="1"/>
              </w:numPr>
              <w:rPr>
                <w:rFonts w:ascii="Arial" w:hAnsi="Arial" w:cs="Arial"/>
              </w:rPr>
            </w:pPr>
            <w:r w:rsidRPr="009A5058">
              <w:rPr>
                <w:rFonts w:ascii="Arial" w:hAnsi="Arial" w:cs="Arial"/>
              </w:rPr>
              <w:t>Strengthening the Capacity of the professional involves in Export-</w:t>
            </w:r>
            <w:proofErr w:type="gramStart"/>
            <w:r w:rsidRPr="009A5058">
              <w:rPr>
                <w:rFonts w:ascii="Arial" w:hAnsi="Arial" w:cs="Arial"/>
              </w:rPr>
              <w:t>Import  as</w:t>
            </w:r>
            <w:proofErr w:type="gramEnd"/>
            <w:r w:rsidRPr="009A5058">
              <w:rPr>
                <w:rFonts w:ascii="Arial" w:hAnsi="Arial" w:cs="Arial"/>
              </w:rPr>
              <w:t xml:space="preserve"> they can find out GAP and minimize cost</w:t>
            </w:r>
          </w:p>
          <w:p w14:paraId="3AE2C74F" w14:textId="77777777" w:rsidR="009D5B29" w:rsidRPr="009A5058" w:rsidRDefault="009D5B29" w:rsidP="009A5058">
            <w:pPr>
              <w:numPr>
                <w:ilvl w:val="0"/>
                <w:numId w:val="1"/>
              </w:numPr>
              <w:rPr>
                <w:rFonts w:ascii="Arial" w:hAnsi="Arial" w:cs="Arial"/>
              </w:rPr>
            </w:pPr>
            <w:proofErr w:type="gramStart"/>
            <w:r w:rsidRPr="009A5058">
              <w:rPr>
                <w:rFonts w:ascii="Arial" w:hAnsi="Arial" w:cs="Arial"/>
              </w:rPr>
              <w:t>Export  the</w:t>
            </w:r>
            <w:proofErr w:type="gramEnd"/>
            <w:r w:rsidRPr="009A5058">
              <w:rPr>
                <w:rFonts w:ascii="Arial" w:hAnsi="Arial" w:cs="Arial"/>
              </w:rPr>
              <w:t xml:space="preserve"> products and services with irrevocable L/</w:t>
            </w:r>
            <w:proofErr w:type="gramStart"/>
            <w:r w:rsidRPr="009A5058">
              <w:rPr>
                <w:rFonts w:ascii="Arial" w:hAnsi="Arial" w:cs="Arial"/>
              </w:rPr>
              <w:t>C  to</w:t>
            </w:r>
            <w:proofErr w:type="gramEnd"/>
            <w:r w:rsidRPr="009A5058">
              <w:rPr>
                <w:rFonts w:ascii="Arial" w:hAnsi="Arial" w:cs="Arial"/>
              </w:rPr>
              <w:t xml:space="preserve"> the </w:t>
            </w:r>
            <w:proofErr w:type="gramStart"/>
            <w:r w:rsidRPr="009A5058">
              <w:rPr>
                <w:rFonts w:ascii="Arial" w:hAnsi="Arial" w:cs="Arial"/>
              </w:rPr>
              <w:t>right  places</w:t>
            </w:r>
            <w:proofErr w:type="gramEnd"/>
            <w:r w:rsidRPr="009A5058">
              <w:rPr>
                <w:rFonts w:ascii="Arial" w:hAnsi="Arial" w:cs="Arial"/>
              </w:rPr>
              <w:t xml:space="preserve"> in right </w:t>
            </w:r>
            <w:proofErr w:type="gramStart"/>
            <w:r w:rsidRPr="009A5058">
              <w:rPr>
                <w:rFonts w:ascii="Arial" w:hAnsi="Arial" w:cs="Arial"/>
              </w:rPr>
              <w:t>time  and</w:t>
            </w:r>
            <w:proofErr w:type="gramEnd"/>
            <w:r w:rsidRPr="009A5058">
              <w:rPr>
                <w:rFonts w:ascii="Arial" w:hAnsi="Arial" w:cs="Arial"/>
              </w:rPr>
              <w:t xml:space="preserve"> satisfy the customer</w:t>
            </w:r>
          </w:p>
          <w:p w14:paraId="2904E55C" w14:textId="77777777" w:rsidR="009D5B29" w:rsidRPr="009A5058" w:rsidRDefault="009D5B29" w:rsidP="009A5058">
            <w:pPr>
              <w:numPr>
                <w:ilvl w:val="0"/>
                <w:numId w:val="1"/>
              </w:numPr>
              <w:rPr>
                <w:rFonts w:ascii="Arial" w:hAnsi="Arial" w:cs="Arial"/>
              </w:rPr>
            </w:pPr>
            <w:r w:rsidRPr="009A5058">
              <w:rPr>
                <w:rFonts w:ascii="Arial" w:hAnsi="Arial" w:cs="Arial"/>
              </w:rPr>
              <w:t>Import the products and services with irrevocable L/C from the right places in right time and satisfy the customer.</w:t>
            </w:r>
          </w:p>
          <w:p w14:paraId="3BDFD516" w14:textId="77777777" w:rsidR="009D5B29" w:rsidRPr="005F27C2" w:rsidRDefault="009D5B29" w:rsidP="00C25228">
            <w:pPr>
              <w:rPr>
                <w:rFonts w:ascii="Arial" w:hAnsi="Arial" w:cs="Arial"/>
                <w:b/>
                <w:color w:val="1F4E79" w:themeColor="accent1" w:themeShade="80"/>
                <w:sz w:val="10"/>
                <w:szCs w:val="10"/>
              </w:rPr>
            </w:pPr>
          </w:p>
          <w:p w14:paraId="14FE7E98" w14:textId="40E2C584" w:rsidR="009D5B29" w:rsidRPr="000C33FF" w:rsidRDefault="009D5B29" w:rsidP="008C5290">
            <w:pPr>
              <w:rPr>
                <w:rFonts w:ascii="Arial" w:hAnsi="Arial" w:cs="Arial"/>
                <w:b/>
                <w:color w:val="1F4E79" w:themeColor="accent1" w:themeShade="80"/>
              </w:rPr>
            </w:pPr>
            <w:r w:rsidRPr="000C33FF">
              <w:rPr>
                <w:rFonts w:ascii="Arial" w:hAnsi="Arial" w:cs="Arial"/>
                <w:b/>
                <w:color w:val="1F4E79" w:themeColor="accent1" w:themeShade="80"/>
              </w:rPr>
              <w:t>Training Contents:</w:t>
            </w:r>
          </w:p>
          <w:p w14:paraId="28CE5D41" w14:textId="56C03EA1" w:rsidR="009D5B29" w:rsidRDefault="009D5B29" w:rsidP="009D5B29">
            <w:pPr>
              <w:pStyle w:val="ListParagraph"/>
              <w:numPr>
                <w:ilvl w:val="0"/>
                <w:numId w:val="15"/>
              </w:numPr>
              <w:spacing w:after="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45440" behindDoc="0" locked="0" layoutInCell="1" allowOverlap="1" wp14:anchorId="49143A78" wp14:editId="11044660">
                      <wp:simplePos x="0" y="0"/>
                      <wp:positionH relativeFrom="column">
                        <wp:posOffset>3441700</wp:posOffset>
                      </wp:positionH>
                      <wp:positionV relativeFrom="paragraph">
                        <wp:posOffset>27940</wp:posOffset>
                      </wp:positionV>
                      <wp:extent cx="3385820" cy="4836160"/>
                      <wp:effectExtent l="0" t="0" r="0" b="2540"/>
                      <wp:wrapNone/>
                      <wp:docPr id="1724279898" name="Text Box 1"/>
                      <wp:cNvGraphicFramePr/>
                      <a:graphic xmlns:a="http://schemas.openxmlformats.org/drawingml/2006/main">
                        <a:graphicData uri="http://schemas.microsoft.com/office/word/2010/wordprocessingShape">
                          <wps:wsp>
                            <wps:cNvSpPr txBox="1"/>
                            <wps:spPr>
                              <a:xfrm>
                                <a:off x="0" y="0"/>
                                <a:ext cx="3385820" cy="4836160"/>
                              </a:xfrm>
                              <a:prstGeom prst="rect">
                                <a:avLst/>
                              </a:prstGeom>
                              <a:noFill/>
                              <a:ln w="6350">
                                <a:noFill/>
                              </a:ln>
                            </wps:spPr>
                            <wps:txbx>
                              <w:txbxContent>
                                <w:p w14:paraId="60471DFA" w14:textId="77777777" w:rsidR="009D5B29" w:rsidRPr="009D5B29" w:rsidRDefault="009D5B29" w:rsidP="009D5B29">
                                  <w:pPr>
                                    <w:numPr>
                                      <w:ilvl w:val="0"/>
                                      <w:numId w:val="14"/>
                                    </w:numPr>
                                    <w:rPr>
                                      <w:rFonts w:ascii="Arial" w:hAnsi="Arial" w:cs="Arial"/>
                                    </w:rPr>
                                  </w:pPr>
                                  <w:r w:rsidRPr="009D5B29">
                                    <w:rPr>
                                      <w:rFonts w:ascii="Arial" w:hAnsi="Arial" w:cs="Arial"/>
                                    </w:rPr>
                                    <w:t>L/C Amendment</w:t>
                                  </w:r>
                                </w:p>
                                <w:p w14:paraId="2355F336" w14:textId="77777777" w:rsidR="009D5B29" w:rsidRPr="009D5B29" w:rsidRDefault="009D5B29" w:rsidP="009D5B29">
                                  <w:pPr>
                                    <w:numPr>
                                      <w:ilvl w:val="0"/>
                                      <w:numId w:val="14"/>
                                    </w:numPr>
                                    <w:rPr>
                                      <w:rFonts w:ascii="Arial" w:hAnsi="Arial" w:cs="Arial"/>
                                    </w:rPr>
                                  </w:pPr>
                                  <w:r w:rsidRPr="009D5B29">
                                    <w:rPr>
                                      <w:rFonts w:ascii="Arial" w:hAnsi="Arial" w:cs="Arial"/>
                                    </w:rPr>
                                    <w:t>Landed Cost Calculation</w:t>
                                  </w:r>
                                </w:p>
                                <w:p w14:paraId="33602DF8" w14:textId="77777777" w:rsidR="009D5B29" w:rsidRPr="009D5B29" w:rsidRDefault="009D5B29" w:rsidP="009D5B29">
                                  <w:pPr>
                                    <w:numPr>
                                      <w:ilvl w:val="0"/>
                                      <w:numId w:val="14"/>
                                    </w:numPr>
                                    <w:rPr>
                                      <w:rFonts w:ascii="Arial" w:hAnsi="Arial" w:cs="Arial"/>
                                    </w:rPr>
                                  </w:pPr>
                                  <w:r w:rsidRPr="009D5B29">
                                    <w:rPr>
                                      <w:rFonts w:ascii="Arial" w:hAnsi="Arial" w:cs="Arial"/>
                                    </w:rPr>
                                    <w:t>Life Cycle Cost calculation</w:t>
                                  </w:r>
                                </w:p>
                                <w:p w14:paraId="0BD04449" w14:textId="77777777" w:rsidR="009D5B29" w:rsidRPr="009D5B29" w:rsidRDefault="009D5B29" w:rsidP="009D5B29">
                                  <w:pPr>
                                    <w:numPr>
                                      <w:ilvl w:val="0"/>
                                      <w:numId w:val="14"/>
                                    </w:numPr>
                                    <w:rPr>
                                      <w:rFonts w:ascii="Arial" w:hAnsi="Arial" w:cs="Arial"/>
                                    </w:rPr>
                                  </w:pPr>
                                  <w:r w:rsidRPr="009D5B29">
                                    <w:rPr>
                                      <w:rFonts w:ascii="Arial" w:hAnsi="Arial" w:cs="Arial"/>
                                    </w:rPr>
                                    <w:t>Import without L/C</w:t>
                                  </w:r>
                                </w:p>
                                <w:p w14:paraId="4FD8590B" w14:textId="77777777" w:rsidR="009D5B29" w:rsidRPr="009D5B29" w:rsidRDefault="009D5B29" w:rsidP="009D5B29">
                                  <w:pPr>
                                    <w:numPr>
                                      <w:ilvl w:val="0"/>
                                      <w:numId w:val="14"/>
                                    </w:numPr>
                                    <w:rPr>
                                      <w:rFonts w:ascii="Arial" w:hAnsi="Arial" w:cs="Arial"/>
                                    </w:rPr>
                                  </w:pPr>
                                  <w:r w:rsidRPr="009D5B29">
                                    <w:rPr>
                                      <w:rFonts w:ascii="Arial" w:hAnsi="Arial" w:cs="Arial"/>
                                    </w:rPr>
                                    <w:t>Advantages and disadvantages of L/C</w:t>
                                  </w:r>
                                </w:p>
                                <w:p w14:paraId="39DCE180" w14:textId="77777777" w:rsidR="009D5B29" w:rsidRPr="009D5B29" w:rsidRDefault="009D5B29" w:rsidP="009D5B29">
                                  <w:pPr>
                                    <w:numPr>
                                      <w:ilvl w:val="0"/>
                                      <w:numId w:val="14"/>
                                    </w:numPr>
                                    <w:rPr>
                                      <w:rFonts w:ascii="Arial" w:hAnsi="Arial" w:cs="Arial"/>
                                    </w:rPr>
                                  </w:pPr>
                                  <w:r w:rsidRPr="009D5B29">
                                    <w:rPr>
                                      <w:rFonts w:ascii="Arial" w:hAnsi="Arial" w:cs="Arial"/>
                                    </w:rPr>
                                    <w:t>Selection of Perfect H.S Code</w:t>
                                  </w:r>
                                </w:p>
                                <w:p w14:paraId="69C3B18E" w14:textId="77777777" w:rsidR="009D5B29" w:rsidRPr="009D5B29" w:rsidRDefault="009D5B29" w:rsidP="009D5B29">
                                  <w:pPr>
                                    <w:numPr>
                                      <w:ilvl w:val="0"/>
                                      <w:numId w:val="14"/>
                                    </w:numPr>
                                    <w:rPr>
                                      <w:rFonts w:ascii="Arial" w:hAnsi="Arial" w:cs="Arial"/>
                                    </w:rPr>
                                  </w:pPr>
                                  <w:r w:rsidRPr="009D5B29">
                                    <w:rPr>
                                      <w:rFonts w:ascii="Arial" w:hAnsi="Arial" w:cs="Arial"/>
                                    </w:rPr>
                                    <w:t>Role of Different Banks in International Business</w:t>
                                  </w:r>
                                </w:p>
                                <w:p w14:paraId="137F8E6C" w14:textId="77777777" w:rsidR="009D5B29" w:rsidRPr="009D5B29" w:rsidRDefault="009D5B29" w:rsidP="009D5B29">
                                  <w:pPr>
                                    <w:numPr>
                                      <w:ilvl w:val="0"/>
                                      <w:numId w:val="14"/>
                                    </w:numPr>
                                    <w:rPr>
                                      <w:rFonts w:ascii="Arial" w:hAnsi="Arial" w:cs="Arial"/>
                                    </w:rPr>
                                  </w:pPr>
                                  <w:r w:rsidRPr="009D5B29">
                                    <w:rPr>
                                      <w:rFonts w:ascii="Arial" w:hAnsi="Arial" w:cs="Arial"/>
                                    </w:rPr>
                                    <w:t>Procedure for Add confirmation by L/C issuing Bank on L/C</w:t>
                                  </w:r>
                                </w:p>
                                <w:p w14:paraId="1F87860D" w14:textId="77777777" w:rsidR="009D5B29" w:rsidRPr="009D5B29" w:rsidRDefault="009D5B29" w:rsidP="009D5B29">
                                  <w:pPr>
                                    <w:numPr>
                                      <w:ilvl w:val="0"/>
                                      <w:numId w:val="14"/>
                                    </w:numPr>
                                    <w:rPr>
                                      <w:rFonts w:ascii="Arial" w:hAnsi="Arial" w:cs="Arial"/>
                                    </w:rPr>
                                  </w:pPr>
                                  <w:r w:rsidRPr="009D5B29">
                                    <w:rPr>
                                      <w:rFonts w:ascii="Arial" w:hAnsi="Arial" w:cs="Arial"/>
                                    </w:rPr>
                                    <w:t>Proforma Invoice (P/I)</w:t>
                                  </w:r>
                                </w:p>
                                <w:p w14:paraId="2D2E58C5" w14:textId="77777777" w:rsidR="009D5B29" w:rsidRPr="009D5B29" w:rsidRDefault="009D5B29" w:rsidP="009D5B29">
                                  <w:pPr>
                                    <w:numPr>
                                      <w:ilvl w:val="0"/>
                                      <w:numId w:val="14"/>
                                    </w:numPr>
                                    <w:rPr>
                                      <w:rFonts w:ascii="Arial" w:hAnsi="Arial" w:cs="Arial"/>
                                    </w:rPr>
                                  </w:pPr>
                                  <w:r w:rsidRPr="009D5B29">
                                    <w:rPr>
                                      <w:rFonts w:ascii="Arial" w:hAnsi="Arial" w:cs="Arial"/>
                                    </w:rPr>
                                    <w:t>Sales Contract</w:t>
                                  </w:r>
                                </w:p>
                                <w:p w14:paraId="6610524F" w14:textId="77777777" w:rsidR="009D5B29" w:rsidRPr="009D5B29" w:rsidRDefault="009D5B29" w:rsidP="009D5B29">
                                  <w:pPr>
                                    <w:numPr>
                                      <w:ilvl w:val="0"/>
                                      <w:numId w:val="14"/>
                                    </w:numPr>
                                    <w:rPr>
                                      <w:rFonts w:ascii="Arial" w:hAnsi="Arial" w:cs="Arial"/>
                                    </w:rPr>
                                  </w:pPr>
                                  <w:r w:rsidRPr="009D5B29">
                                    <w:rPr>
                                      <w:rFonts w:ascii="Arial" w:hAnsi="Arial" w:cs="Arial"/>
                                    </w:rPr>
                                    <w:t>Export Cost Calculation</w:t>
                                  </w:r>
                                </w:p>
                                <w:p w14:paraId="1B328B40" w14:textId="77777777" w:rsidR="009D5B29" w:rsidRPr="009D5B29" w:rsidRDefault="009D5B29" w:rsidP="009D5B29">
                                  <w:pPr>
                                    <w:numPr>
                                      <w:ilvl w:val="0"/>
                                      <w:numId w:val="14"/>
                                    </w:numPr>
                                    <w:rPr>
                                      <w:rFonts w:ascii="Arial" w:hAnsi="Arial" w:cs="Arial"/>
                                    </w:rPr>
                                  </w:pPr>
                                  <w:r w:rsidRPr="009D5B29">
                                    <w:rPr>
                                      <w:rFonts w:ascii="Arial" w:hAnsi="Arial" w:cs="Arial"/>
                                    </w:rPr>
                                    <w:t>Credit report collection through Bank</w:t>
                                  </w:r>
                                </w:p>
                                <w:p w14:paraId="7D14D4F6" w14:textId="77777777" w:rsidR="009D5B29" w:rsidRPr="009D5B29" w:rsidRDefault="009D5B29" w:rsidP="009D5B29">
                                  <w:pPr>
                                    <w:numPr>
                                      <w:ilvl w:val="0"/>
                                      <w:numId w:val="14"/>
                                    </w:numPr>
                                    <w:rPr>
                                      <w:rFonts w:ascii="Arial" w:hAnsi="Arial" w:cs="Arial"/>
                                    </w:rPr>
                                  </w:pPr>
                                  <w:r w:rsidRPr="009D5B29">
                                    <w:rPr>
                                      <w:rFonts w:ascii="Arial" w:hAnsi="Arial" w:cs="Arial"/>
                                    </w:rPr>
                                    <w:t>Shipping documents</w:t>
                                  </w:r>
                                </w:p>
                                <w:p w14:paraId="233AE2D8" w14:textId="77777777" w:rsidR="009D5B29" w:rsidRPr="009D5B29" w:rsidRDefault="009D5B29" w:rsidP="009D5B29">
                                  <w:pPr>
                                    <w:numPr>
                                      <w:ilvl w:val="0"/>
                                      <w:numId w:val="14"/>
                                    </w:numPr>
                                    <w:rPr>
                                      <w:rFonts w:ascii="Arial" w:hAnsi="Arial" w:cs="Arial"/>
                                    </w:rPr>
                                  </w:pPr>
                                  <w:r w:rsidRPr="009D5B29">
                                    <w:rPr>
                                      <w:rFonts w:ascii="Arial" w:hAnsi="Arial" w:cs="Arial"/>
                                    </w:rPr>
                                    <w:t>Preparing the Export documents</w:t>
                                  </w:r>
                                </w:p>
                                <w:p w14:paraId="251D4D84" w14:textId="77777777" w:rsidR="009D5B29" w:rsidRPr="009D5B29" w:rsidRDefault="009D5B29" w:rsidP="009D5B29">
                                  <w:pPr>
                                    <w:numPr>
                                      <w:ilvl w:val="0"/>
                                      <w:numId w:val="14"/>
                                    </w:numPr>
                                    <w:rPr>
                                      <w:rFonts w:ascii="Arial" w:hAnsi="Arial" w:cs="Arial"/>
                                    </w:rPr>
                                  </w:pPr>
                                  <w:r w:rsidRPr="009D5B29">
                                    <w:rPr>
                                      <w:rFonts w:ascii="Arial" w:hAnsi="Arial" w:cs="Arial"/>
                                    </w:rPr>
                                    <w:t>Negotiable &amp; Non-negotiable documents</w:t>
                                  </w:r>
                                </w:p>
                                <w:p w14:paraId="70337AA5" w14:textId="77777777" w:rsidR="009D5B29" w:rsidRPr="009D5B29" w:rsidRDefault="009D5B29" w:rsidP="009D5B29">
                                  <w:pPr>
                                    <w:numPr>
                                      <w:ilvl w:val="0"/>
                                      <w:numId w:val="14"/>
                                    </w:numPr>
                                    <w:rPr>
                                      <w:rFonts w:ascii="Arial" w:hAnsi="Arial" w:cs="Arial"/>
                                    </w:rPr>
                                  </w:pPr>
                                  <w:r w:rsidRPr="009D5B29">
                                    <w:rPr>
                                      <w:rFonts w:ascii="Arial" w:hAnsi="Arial" w:cs="Arial"/>
                                    </w:rPr>
                                    <w:t>Insurance cover note &amp; policy</w:t>
                                  </w:r>
                                </w:p>
                                <w:p w14:paraId="01F506E7" w14:textId="77777777" w:rsidR="009D5B29" w:rsidRPr="009D5B29" w:rsidRDefault="009D5B29" w:rsidP="009D5B29">
                                  <w:pPr>
                                    <w:numPr>
                                      <w:ilvl w:val="0"/>
                                      <w:numId w:val="14"/>
                                    </w:numPr>
                                    <w:rPr>
                                      <w:rFonts w:ascii="Arial" w:hAnsi="Arial" w:cs="Arial"/>
                                    </w:rPr>
                                  </w:pPr>
                                  <w:r w:rsidRPr="009D5B29">
                                    <w:rPr>
                                      <w:rFonts w:ascii="Arial" w:hAnsi="Arial" w:cs="Arial"/>
                                    </w:rPr>
                                    <w:t xml:space="preserve">Claim settlement </w:t>
                                  </w:r>
                                </w:p>
                                <w:p w14:paraId="3016823E" w14:textId="77777777" w:rsidR="009D5B29" w:rsidRPr="009D5B29" w:rsidRDefault="009D5B29" w:rsidP="009D5B29">
                                  <w:pPr>
                                    <w:numPr>
                                      <w:ilvl w:val="0"/>
                                      <w:numId w:val="14"/>
                                    </w:numPr>
                                    <w:rPr>
                                      <w:rFonts w:ascii="Arial" w:hAnsi="Arial" w:cs="Arial"/>
                                    </w:rPr>
                                  </w:pPr>
                                  <w:r w:rsidRPr="009D5B29">
                                    <w:rPr>
                                      <w:rFonts w:ascii="Arial" w:hAnsi="Arial" w:cs="Arial"/>
                                    </w:rPr>
                                    <w:t>Import Against Bond / Supervised Bond License System</w:t>
                                  </w:r>
                                </w:p>
                                <w:p w14:paraId="6A8F5273" w14:textId="77777777" w:rsidR="009D5B29" w:rsidRPr="009D5B29" w:rsidRDefault="009D5B29" w:rsidP="009D5B29">
                                  <w:pPr>
                                    <w:numPr>
                                      <w:ilvl w:val="0"/>
                                      <w:numId w:val="14"/>
                                    </w:numPr>
                                    <w:rPr>
                                      <w:rFonts w:ascii="Arial" w:hAnsi="Arial" w:cs="Arial"/>
                                    </w:rPr>
                                  </w:pPr>
                                  <w:r w:rsidRPr="009D5B29">
                                    <w:rPr>
                                      <w:rFonts w:ascii="Arial" w:hAnsi="Arial" w:cs="Arial"/>
                                    </w:rPr>
                                    <w:t xml:space="preserve">Import L/C Financing </w:t>
                                  </w:r>
                                </w:p>
                                <w:p w14:paraId="175AF307" w14:textId="77777777" w:rsidR="009D5B29" w:rsidRPr="009D5B29" w:rsidRDefault="009D5B29" w:rsidP="009D5B29">
                                  <w:pPr>
                                    <w:numPr>
                                      <w:ilvl w:val="0"/>
                                      <w:numId w:val="14"/>
                                    </w:numPr>
                                    <w:rPr>
                                      <w:rFonts w:ascii="Arial" w:hAnsi="Arial" w:cs="Arial"/>
                                    </w:rPr>
                                  </w:pPr>
                                  <w:r w:rsidRPr="009D5B29">
                                    <w:rPr>
                                      <w:rFonts w:ascii="Arial" w:hAnsi="Arial" w:cs="Arial"/>
                                    </w:rPr>
                                    <w:t>Export LC Financing</w:t>
                                  </w:r>
                                </w:p>
                                <w:p w14:paraId="172A0094" w14:textId="77777777" w:rsidR="009D5B29" w:rsidRPr="009D5B29" w:rsidRDefault="009D5B29" w:rsidP="009D5B29">
                                  <w:pPr>
                                    <w:numPr>
                                      <w:ilvl w:val="0"/>
                                      <w:numId w:val="14"/>
                                    </w:numPr>
                                    <w:rPr>
                                      <w:rFonts w:ascii="Arial" w:hAnsi="Arial" w:cs="Arial"/>
                                    </w:rPr>
                                  </w:pPr>
                                  <w:r w:rsidRPr="009D5B29">
                                    <w:rPr>
                                      <w:rFonts w:ascii="Arial" w:hAnsi="Arial" w:cs="Arial"/>
                                    </w:rPr>
                                    <w:t>Post Import Financing Under LTR AND LIM</w:t>
                                  </w:r>
                                </w:p>
                                <w:p w14:paraId="4164E79C" w14:textId="77777777" w:rsidR="009D5B29" w:rsidRPr="009D5B29" w:rsidRDefault="009D5B29" w:rsidP="009D5B29">
                                  <w:pPr>
                                    <w:numPr>
                                      <w:ilvl w:val="0"/>
                                      <w:numId w:val="14"/>
                                    </w:numPr>
                                    <w:rPr>
                                      <w:rFonts w:ascii="Arial" w:hAnsi="Arial" w:cs="Arial"/>
                                    </w:rPr>
                                  </w:pPr>
                                  <w:r w:rsidRPr="009D5B29">
                                    <w:rPr>
                                      <w:rFonts w:ascii="Arial" w:hAnsi="Arial" w:cs="Arial"/>
                                    </w:rPr>
                                    <w:t>Import Against Master L/C (</w:t>
                                  </w:r>
                                  <w:proofErr w:type="gramStart"/>
                                  <w:r w:rsidRPr="009D5B29">
                                    <w:rPr>
                                      <w:rFonts w:ascii="Arial" w:hAnsi="Arial" w:cs="Arial"/>
                                    </w:rPr>
                                    <w:t>BACK TO BACK</w:t>
                                  </w:r>
                                  <w:proofErr w:type="gramEnd"/>
                                  <w:r w:rsidRPr="009D5B29">
                                    <w:rPr>
                                      <w:rFonts w:ascii="Arial" w:hAnsi="Arial" w:cs="Arial"/>
                                    </w:rPr>
                                    <w:t xml:space="preserve"> IMPORT)</w:t>
                                  </w:r>
                                </w:p>
                                <w:p w14:paraId="57162E34" w14:textId="77777777" w:rsidR="009D5B29" w:rsidRPr="009D5B29" w:rsidRDefault="009D5B29" w:rsidP="009D5B29">
                                  <w:pPr>
                                    <w:numPr>
                                      <w:ilvl w:val="0"/>
                                      <w:numId w:val="14"/>
                                    </w:numPr>
                                    <w:rPr>
                                      <w:rFonts w:ascii="Arial" w:hAnsi="Arial" w:cs="Arial"/>
                                    </w:rPr>
                                  </w:pPr>
                                  <w:r w:rsidRPr="009D5B29">
                                    <w:rPr>
                                      <w:rFonts w:ascii="Arial" w:hAnsi="Arial" w:cs="Arial"/>
                                    </w:rPr>
                                    <w:t xml:space="preserve">Customs Procedure for Import and Export </w:t>
                                  </w:r>
                                </w:p>
                                <w:p w14:paraId="08F75543" w14:textId="77777777" w:rsidR="009D5B29" w:rsidRPr="009D5B29" w:rsidRDefault="009D5B29" w:rsidP="009D5B29">
                                  <w:pPr>
                                    <w:numPr>
                                      <w:ilvl w:val="0"/>
                                      <w:numId w:val="14"/>
                                    </w:numPr>
                                    <w:rPr>
                                      <w:rFonts w:ascii="Arial" w:hAnsi="Arial" w:cs="Arial"/>
                                    </w:rPr>
                                  </w:pPr>
                                  <w:r w:rsidRPr="009D5B29">
                                    <w:rPr>
                                      <w:rFonts w:ascii="Arial" w:hAnsi="Arial" w:cs="Arial"/>
                                    </w:rPr>
                                    <w:t>Bill of Entry/ Export</w:t>
                                  </w:r>
                                </w:p>
                                <w:p w14:paraId="138EB30D" w14:textId="77777777" w:rsidR="009D5B29" w:rsidRPr="009D5B29" w:rsidRDefault="009D5B29" w:rsidP="009D5B29">
                                  <w:pPr>
                                    <w:numPr>
                                      <w:ilvl w:val="0"/>
                                      <w:numId w:val="14"/>
                                    </w:numPr>
                                    <w:rPr>
                                      <w:rFonts w:ascii="Arial" w:hAnsi="Arial" w:cs="Arial"/>
                                    </w:rPr>
                                  </w:pPr>
                                  <w:r w:rsidRPr="009D5B29">
                                    <w:rPr>
                                      <w:rFonts w:ascii="Arial" w:hAnsi="Arial" w:cs="Arial"/>
                                    </w:rPr>
                                    <w:t>Discounting of Bills</w:t>
                                  </w:r>
                                </w:p>
                                <w:p w14:paraId="6477A6AE" w14:textId="77777777" w:rsidR="009D5B29" w:rsidRPr="009D5B29" w:rsidRDefault="009D5B29" w:rsidP="009D5B29">
                                  <w:pPr>
                                    <w:numPr>
                                      <w:ilvl w:val="0"/>
                                      <w:numId w:val="14"/>
                                    </w:numPr>
                                    <w:rPr>
                                      <w:rFonts w:ascii="Arial" w:hAnsi="Arial" w:cs="Arial"/>
                                    </w:rPr>
                                  </w:pPr>
                                  <w:r w:rsidRPr="009D5B29">
                                    <w:rPr>
                                      <w:rFonts w:ascii="Arial" w:hAnsi="Arial" w:cs="Arial"/>
                                    </w:rPr>
                                    <w:t>Performance Management of L/C related activities in Procurement and International sales</w:t>
                                  </w:r>
                                </w:p>
                                <w:p w14:paraId="5D423A73" w14:textId="77777777" w:rsidR="009D5B29" w:rsidRPr="009D5B29" w:rsidRDefault="009D5B29" w:rsidP="009D5B29">
                                  <w:pPr>
                                    <w:numPr>
                                      <w:ilvl w:val="0"/>
                                      <w:numId w:val="14"/>
                                    </w:numPr>
                                    <w:rPr>
                                      <w:rFonts w:ascii="Arial" w:hAnsi="Arial" w:cs="Arial"/>
                                      <w:b/>
                                    </w:rPr>
                                  </w:pPr>
                                  <w:r w:rsidRPr="009D5B29">
                                    <w:rPr>
                                      <w:rFonts w:ascii="Arial" w:hAnsi="Arial" w:cs="Arial"/>
                                    </w:rPr>
                                    <w:t>Import-Export L/C check list, Export L/C Case Studies, Exercises, Video clips</w:t>
                                  </w:r>
                                </w:p>
                                <w:p w14:paraId="24947174" w14:textId="77777777" w:rsidR="009D5B29" w:rsidRPr="009D5B29" w:rsidRDefault="009D5B29">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143A78" id="Text Box 1" o:spid="_x0000_s1028" type="#_x0000_t202" style="position:absolute;left:0;text-align:left;margin-left:271pt;margin-top:2.2pt;width:266.6pt;height:380.8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" filled="f" stroked="f" strokeweight=".5pt">
                      <v:textbox>
                        <w:txbxContent>
                          <w:p w14:paraId="60471DFA" w14:textId="77777777" w:rsidR="009D5B29" w:rsidRPr="009D5B29" w:rsidRDefault="009D5B29" w:rsidP="009D5B29">
                            <w:pPr>
                              <w:numPr>
                                <w:ilvl w:val="0"/>
                                <w:numId w:val="14"/>
                              </w:numPr>
                              <w:rPr>
                                <w:rFonts w:ascii="Arial" w:hAnsi="Arial" w:cs="Arial"/>
                              </w:rPr>
                            </w:pPr>
                            <w:r w:rsidRPr="009D5B29">
                              <w:rPr>
                                <w:rFonts w:ascii="Arial" w:hAnsi="Arial" w:cs="Arial"/>
                              </w:rPr>
                              <w:t>L/C Amendment</w:t>
                            </w:r>
                          </w:p>
                          <w:p w14:paraId="2355F336" w14:textId="77777777" w:rsidR="009D5B29" w:rsidRPr="009D5B29" w:rsidRDefault="009D5B29" w:rsidP="009D5B29">
                            <w:pPr>
                              <w:numPr>
                                <w:ilvl w:val="0"/>
                                <w:numId w:val="14"/>
                              </w:numPr>
                              <w:rPr>
                                <w:rFonts w:ascii="Arial" w:hAnsi="Arial" w:cs="Arial"/>
                              </w:rPr>
                            </w:pPr>
                            <w:r w:rsidRPr="009D5B29">
                              <w:rPr>
                                <w:rFonts w:ascii="Arial" w:hAnsi="Arial" w:cs="Arial"/>
                              </w:rPr>
                              <w:t>Landed Cost Calculation</w:t>
                            </w:r>
                          </w:p>
                          <w:p w14:paraId="33602DF8" w14:textId="77777777" w:rsidR="009D5B29" w:rsidRPr="009D5B29" w:rsidRDefault="009D5B29" w:rsidP="009D5B29">
                            <w:pPr>
                              <w:numPr>
                                <w:ilvl w:val="0"/>
                                <w:numId w:val="14"/>
                              </w:numPr>
                              <w:rPr>
                                <w:rFonts w:ascii="Arial" w:hAnsi="Arial" w:cs="Arial"/>
                              </w:rPr>
                            </w:pPr>
                            <w:r w:rsidRPr="009D5B29">
                              <w:rPr>
                                <w:rFonts w:ascii="Arial" w:hAnsi="Arial" w:cs="Arial"/>
                              </w:rPr>
                              <w:t>Life Cycle Cost calculation</w:t>
                            </w:r>
                          </w:p>
                          <w:p w14:paraId="0BD04449" w14:textId="77777777" w:rsidR="009D5B29" w:rsidRPr="009D5B29" w:rsidRDefault="009D5B29" w:rsidP="009D5B29">
                            <w:pPr>
                              <w:numPr>
                                <w:ilvl w:val="0"/>
                                <w:numId w:val="14"/>
                              </w:numPr>
                              <w:rPr>
                                <w:rFonts w:ascii="Arial" w:hAnsi="Arial" w:cs="Arial"/>
                              </w:rPr>
                            </w:pPr>
                            <w:r w:rsidRPr="009D5B29">
                              <w:rPr>
                                <w:rFonts w:ascii="Arial" w:hAnsi="Arial" w:cs="Arial"/>
                              </w:rPr>
                              <w:t>Import without L/C</w:t>
                            </w:r>
                          </w:p>
                          <w:p w14:paraId="4FD8590B" w14:textId="77777777" w:rsidR="009D5B29" w:rsidRPr="009D5B29" w:rsidRDefault="009D5B29" w:rsidP="009D5B29">
                            <w:pPr>
                              <w:numPr>
                                <w:ilvl w:val="0"/>
                                <w:numId w:val="14"/>
                              </w:numPr>
                              <w:rPr>
                                <w:rFonts w:ascii="Arial" w:hAnsi="Arial" w:cs="Arial"/>
                              </w:rPr>
                            </w:pPr>
                            <w:r w:rsidRPr="009D5B29">
                              <w:rPr>
                                <w:rFonts w:ascii="Arial" w:hAnsi="Arial" w:cs="Arial"/>
                              </w:rPr>
                              <w:t>Advantages and disadvantages of L/C</w:t>
                            </w:r>
                          </w:p>
                          <w:p w14:paraId="39DCE180" w14:textId="77777777" w:rsidR="009D5B29" w:rsidRPr="009D5B29" w:rsidRDefault="009D5B29" w:rsidP="009D5B29">
                            <w:pPr>
                              <w:numPr>
                                <w:ilvl w:val="0"/>
                                <w:numId w:val="14"/>
                              </w:numPr>
                              <w:rPr>
                                <w:rFonts w:ascii="Arial" w:hAnsi="Arial" w:cs="Arial"/>
                              </w:rPr>
                            </w:pPr>
                            <w:r w:rsidRPr="009D5B29">
                              <w:rPr>
                                <w:rFonts w:ascii="Arial" w:hAnsi="Arial" w:cs="Arial"/>
                              </w:rPr>
                              <w:t>Selection of Perfect H.S Code</w:t>
                            </w:r>
                          </w:p>
                          <w:p w14:paraId="69C3B18E" w14:textId="77777777" w:rsidR="009D5B29" w:rsidRPr="009D5B29" w:rsidRDefault="009D5B29" w:rsidP="009D5B29">
                            <w:pPr>
                              <w:numPr>
                                <w:ilvl w:val="0"/>
                                <w:numId w:val="14"/>
                              </w:numPr>
                              <w:rPr>
                                <w:rFonts w:ascii="Arial" w:hAnsi="Arial" w:cs="Arial"/>
                              </w:rPr>
                            </w:pPr>
                            <w:r w:rsidRPr="009D5B29">
                              <w:rPr>
                                <w:rFonts w:ascii="Arial" w:hAnsi="Arial" w:cs="Arial"/>
                              </w:rPr>
                              <w:t>Role of Different Banks in International Business</w:t>
                            </w:r>
                          </w:p>
                          <w:p w14:paraId="137F8E6C" w14:textId="77777777" w:rsidR="009D5B29" w:rsidRPr="009D5B29" w:rsidRDefault="009D5B29" w:rsidP="009D5B29">
                            <w:pPr>
                              <w:numPr>
                                <w:ilvl w:val="0"/>
                                <w:numId w:val="14"/>
                              </w:numPr>
                              <w:rPr>
                                <w:rFonts w:ascii="Arial" w:hAnsi="Arial" w:cs="Arial"/>
                              </w:rPr>
                            </w:pPr>
                            <w:r w:rsidRPr="009D5B29">
                              <w:rPr>
                                <w:rFonts w:ascii="Arial" w:hAnsi="Arial" w:cs="Arial"/>
                              </w:rPr>
                              <w:t>Procedure for Add confirmation by L/C issuing Bank on L/C</w:t>
                            </w:r>
                          </w:p>
                          <w:p w14:paraId="1F87860D" w14:textId="77777777" w:rsidR="009D5B29" w:rsidRPr="009D5B29" w:rsidRDefault="009D5B29" w:rsidP="009D5B29">
                            <w:pPr>
                              <w:numPr>
                                <w:ilvl w:val="0"/>
                                <w:numId w:val="14"/>
                              </w:numPr>
                              <w:rPr>
                                <w:rFonts w:ascii="Arial" w:hAnsi="Arial" w:cs="Arial"/>
                              </w:rPr>
                            </w:pPr>
                            <w:r w:rsidRPr="009D5B29">
                              <w:rPr>
                                <w:rFonts w:ascii="Arial" w:hAnsi="Arial" w:cs="Arial"/>
                              </w:rPr>
                              <w:t>Proforma Invoice (P/I)</w:t>
                            </w:r>
                          </w:p>
                          <w:p w14:paraId="2D2E58C5" w14:textId="77777777" w:rsidR="009D5B29" w:rsidRPr="009D5B29" w:rsidRDefault="009D5B29" w:rsidP="009D5B29">
                            <w:pPr>
                              <w:numPr>
                                <w:ilvl w:val="0"/>
                                <w:numId w:val="14"/>
                              </w:numPr>
                              <w:rPr>
                                <w:rFonts w:ascii="Arial" w:hAnsi="Arial" w:cs="Arial"/>
                              </w:rPr>
                            </w:pPr>
                            <w:r w:rsidRPr="009D5B29">
                              <w:rPr>
                                <w:rFonts w:ascii="Arial" w:hAnsi="Arial" w:cs="Arial"/>
                              </w:rPr>
                              <w:t>Sales Contract</w:t>
                            </w:r>
                          </w:p>
                          <w:p w14:paraId="6610524F" w14:textId="77777777" w:rsidR="009D5B29" w:rsidRPr="009D5B29" w:rsidRDefault="009D5B29" w:rsidP="009D5B29">
                            <w:pPr>
                              <w:numPr>
                                <w:ilvl w:val="0"/>
                                <w:numId w:val="14"/>
                              </w:numPr>
                              <w:rPr>
                                <w:rFonts w:ascii="Arial" w:hAnsi="Arial" w:cs="Arial"/>
                              </w:rPr>
                            </w:pPr>
                            <w:r w:rsidRPr="009D5B29">
                              <w:rPr>
                                <w:rFonts w:ascii="Arial" w:hAnsi="Arial" w:cs="Arial"/>
                              </w:rPr>
                              <w:t>Export Cost Calculation</w:t>
                            </w:r>
                          </w:p>
                          <w:p w14:paraId="1B328B40" w14:textId="77777777" w:rsidR="009D5B29" w:rsidRPr="009D5B29" w:rsidRDefault="009D5B29" w:rsidP="009D5B29">
                            <w:pPr>
                              <w:numPr>
                                <w:ilvl w:val="0"/>
                                <w:numId w:val="14"/>
                              </w:numPr>
                              <w:rPr>
                                <w:rFonts w:ascii="Arial" w:hAnsi="Arial" w:cs="Arial"/>
                              </w:rPr>
                            </w:pPr>
                            <w:r w:rsidRPr="009D5B29">
                              <w:rPr>
                                <w:rFonts w:ascii="Arial" w:hAnsi="Arial" w:cs="Arial"/>
                              </w:rPr>
                              <w:t>Credit report collection through Bank</w:t>
                            </w:r>
                          </w:p>
                          <w:p w14:paraId="7D14D4F6" w14:textId="77777777" w:rsidR="009D5B29" w:rsidRPr="009D5B29" w:rsidRDefault="009D5B29" w:rsidP="009D5B29">
                            <w:pPr>
                              <w:numPr>
                                <w:ilvl w:val="0"/>
                                <w:numId w:val="14"/>
                              </w:numPr>
                              <w:rPr>
                                <w:rFonts w:ascii="Arial" w:hAnsi="Arial" w:cs="Arial"/>
                              </w:rPr>
                            </w:pPr>
                            <w:r w:rsidRPr="009D5B29">
                              <w:rPr>
                                <w:rFonts w:ascii="Arial" w:hAnsi="Arial" w:cs="Arial"/>
                              </w:rPr>
                              <w:t>Shipping documents</w:t>
                            </w:r>
                          </w:p>
                          <w:p w14:paraId="233AE2D8" w14:textId="77777777" w:rsidR="009D5B29" w:rsidRPr="009D5B29" w:rsidRDefault="009D5B29" w:rsidP="009D5B29">
                            <w:pPr>
                              <w:numPr>
                                <w:ilvl w:val="0"/>
                                <w:numId w:val="14"/>
                              </w:numPr>
                              <w:rPr>
                                <w:rFonts w:ascii="Arial" w:hAnsi="Arial" w:cs="Arial"/>
                              </w:rPr>
                            </w:pPr>
                            <w:r w:rsidRPr="009D5B29">
                              <w:rPr>
                                <w:rFonts w:ascii="Arial" w:hAnsi="Arial" w:cs="Arial"/>
                              </w:rPr>
                              <w:t>Preparing the Export documents</w:t>
                            </w:r>
                          </w:p>
                          <w:p w14:paraId="251D4D84" w14:textId="77777777" w:rsidR="009D5B29" w:rsidRPr="009D5B29" w:rsidRDefault="009D5B29" w:rsidP="009D5B29">
                            <w:pPr>
                              <w:numPr>
                                <w:ilvl w:val="0"/>
                                <w:numId w:val="14"/>
                              </w:numPr>
                              <w:rPr>
                                <w:rFonts w:ascii="Arial" w:hAnsi="Arial" w:cs="Arial"/>
                              </w:rPr>
                            </w:pPr>
                            <w:r w:rsidRPr="009D5B29">
                              <w:rPr>
                                <w:rFonts w:ascii="Arial" w:hAnsi="Arial" w:cs="Arial"/>
                              </w:rPr>
                              <w:t>Negotiable &amp; Non-negotiable documents</w:t>
                            </w:r>
                          </w:p>
                          <w:p w14:paraId="70337AA5" w14:textId="77777777" w:rsidR="009D5B29" w:rsidRPr="009D5B29" w:rsidRDefault="009D5B29" w:rsidP="009D5B29">
                            <w:pPr>
                              <w:numPr>
                                <w:ilvl w:val="0"/>
                                <w:numId w:val="14"/>
                              </w:numPr>
                              <w:rPr>
                                <w:rFonts w:ascii="Arial" w:hAnsi="Arial" w:cs="Arial"/>
                              </w:rPr>
                            </w:pPr>
                            <w:r w:rsidRPr="009D5B29">
                              <w:rPr>
                                <w:rFonts w:ascii="Arial" w:hAnsi="Arial" w:cs="Arial"/>
                              </w:rPr>
                              <w:t>Insurance cover note &amp; policy</w:t>
                            </w:r>
                          </w:p>
                          <w:p w14:paraId="01F506E7" w14:textId="77777777" w:rsidR="009D5B29" w:rsidRPr="009D5B29" w:rsidRDefault="009D5B29" w:rsidP="009D5B29">
                            <w:pPr>
                              <w:numPr>
                                <w:ilvl w:val="0"/>
                                <w:numId w:val="14"/>
                              </w:numPr>
                              <w:rPr>
                                <w:rFonts w:ascii="Arial" w:hAnsi="Arial" w:cs="Arial"/>
                              </w:rPr>
                            </w:pPr>
                            <w:r w:rsidRPr="009D5B29">
                              <w:rPr>
                                <w:rFonts w:ascii="Arial" w:hAnsi="Arial" w:cs="Arial"/>
                              </w:rPr>
                              <w:t xml:space="preserve">Claim settlement </w:t>
                            </w:r>
                          </w:p>
                          <w:p w14:paraId="3016823E" w14:textId="77777777" w:rsidR="009D5B29" w:rsidRPr="009D5B29" w:rsidRDefault="009D5B29" w:rsidP="009D5B29">
                            <w:pPr>
                              <w:numPr>
                                <w:ilvl w:val="0"/>
                                <w:numId w:val="14"/>
                              </w:numPr>
                              <w:rPr>
                                <w:rFonts w:ascii="Arial" w:hAnsi="Arial" w:cs="Arial"/>
                              </w:rPr>
                            </w:pPr>
                            <w:r w:rsidRPr="009D5B29">
                              <w:rPr>
                                <w:rFonts w:ascii="Arial" w:hAnsi="Arial" w:cs="Arial"/>
                              </w:rPr>
                              <w:t>Import Against Bond / Supervised Bond License System</w:t>
                            </w:r>
                          </w:p>
                          <w:p w14:paraId="6A8F5273" w14:textId="77777777" w:rsidR="009D5B29" w:rsidRPr="009D5B29" w:rsidRDefault="009D5B29" w:rsidP="009D5B29">
                            <w:pPr>
                              <w:numPr>
                                <w:ilvl w:val="0"/>
                                <w:numId w:val="14"/>
                              </w:numPr>
                              <w:rPr>
                                <w:rFonts w:ascii="Arial" w:hAnsi="Arial" w:cs="Arial"/>
                              </w:rPr>
                            </w:pPr>
                            <w:r w:rsidRPr="009D5B29">
                              <w:rPr>
                                <w:rFonts w:ascii="Arial" w:hAnsi="Arial" w:cs="Arial"/>
                              </w:rPr>
                              <w:t xml:space="preserve">Import L/C Financing </w:t>
                            </w:r>
                          </w:p>
                          <w:p w14:paraId="175AF307" w14:textId="77777777" w:rsidR="009D5B29" w:rsidRPr="009D5B29" w:rsidRDefault="009D5B29" w:rsidP="009D5B29">
                            <w:pPr>
                              <w:numPr>
                                <w:ilvl w:val="0"/>
                                <w:numId w:val="14"/>
                              </w:numPr>
                              <w:rPr>
                                <w:rFonts w:ascii="Arial" w:hAnsi="Arial" w:cs="Arial"/>
                              </w:rPr>
                            </w:pPr>
                            <w:r w:rsidRPr="009D5B29">
                              <w:rPr>
                                <w:rFonts w:ascii="Arial" w:hAnsi="Arial" w:cs="Arial"/>
                              </w:rPr>
                              <w:t>Export LC Financing</w:t>
                            </w:r>
                          </w:p>
                          <w:p w14:paraId="172A0094" w14:textId="77777777" w:rsidR="009D5B29" w:rsidRPr="009D5B29" w:rsidRDefault="009D5B29" w:rsidP="009D5B29">
                            <w:pPr>
                              <w:numPr>
                                <w:ilvl w:val="0"/>
                                <w:numId w:val="14"/>
                              </w:numPr>
                              <w:rPr>
                                <w:rFonts w:ascii="Arial" w:hAnsi="Arial" w:cs="Arial"/>
                              </w:rPr>
                            </w:pPr>
                            <w:r w:rsidRPr="009D5B29">
                              <w:rPr>
                                <w:rFonts w:ascii="Arial" w:hAnsi="Arial" w:cs="Arial"/>
                              </w:rPr>
                              <w:t>Post Import Financing Under LTR AND LIM</w:t>
                            </w:r>
                          </w:p>
                          <w:p w14:paraId="4164E79C" w14:textId="77777777" w:rsidR="009D5B29" w:rsidRPr="009D5B29" w:rsidRDefault="009D5B29" w:rsidP="009D5B29">
                            <w:pPr>
                              <w:numPr>
                                <w:ilvl w:val="0"/>
                                <w:numId w:val="14"/>
                              </w:numPr>
                              <w:rPr>
                                <w:rFonts w:ascii="Arial" w:hAnsi="Arial" w:cs="Arial"/>
                              </w:rPr>
                            </w:pPr>
                            <w:r w:rsidRPr="009D5B29">
                              <w:rPr>
                                <w:rFonts w:ascii="Arial" w:hAnsi="Arial" w:cs="Arial"/>
                              </w:rPr>
                              <w:t>Import Against Master L/C (</w:t>
                            </w:r>
                            <w:proofErr w:type="gramStart"/>
                            <w:r w:rsidRPr="009D5B29">
                              <w:rPr>
                                <w:rFonts w:ascii="Arial" w:hAnsi="Arial" w:cs="Arial"/>
                              </w:rPr>
                              <w:t>BACK TO BACK</w:t>
                            </w:r>
                            <w:proofErr w:type="gramEnd"/>
                            <w:r w:rsidRPr="009D5B29">
                              <w:rPr>
                                <w:rFonts w:ascii="Arial" w:hAnsi="Arial" w:cs="Arial"/>
                              </w:rPr>
                              <w:t xml:space="preserve"> IMPORT)</w:t>
                            </w:r>
                          </w:p>
                          <w:p w14:paraId="57162E34" w14:textId="77777777" w:rsidR="009D5B29" w:rsidRPr="009D5B29" w:rsidRDefault="009D5B29" w:rsidP="009D5B29">
                            <w:pPr>
                              <w:numPr>
                                <w:ilvl w:val="0"/>
                                <w:numId w:val="14"/>
                              </w:numPr>
                              <w:rPr>
                                <w:rFonts w:ascii="Arial" w:hAnsi="Arial" w:cs="Arial"/>
                              </w:rPr>
                            </w:pPr>
                            <w:r w:rsidRPr="009D5B29">
                              <w:rPr>
                                <w:rFonts w:ascii="Arial" w:hAnsi="Arial" w:cs="Arial"/>
                              </w:rPr>
                              <w:t xml:space="preserve">Customs Procedure for Import and Export </w:t>
                            </w:r>
                          </w:p>
                          <w:p w14:paraId="08F75543" w14:textId="77777777" w:rsidR="009D5B29" w:rsidRPr="009D5B29" w:rsidRDefault="009D5B29" w:rsidP="009D5B29">
                            <w:pPr>
                              <w:numPr>
                                <w:ilvl w:val="0"/>
                                <w:numId w:val="14"/>
                              </w:numPr>
                              <w:rPr>
                                <w:rFonts w:ascii="Arial" w:hAnsi="Arial" w:cs="Arial"/>
                              </w:rPr>
                            </w:pPr>
                            <w:r w:rsidRPr="009D5B29">
                              <w:rPr>
                                <w:rFonts w:ascii="Arial" w:hAnsi="Arial" w:cs="Arial"/>
                              </w:rPr>
                              <w:t>Bill of Entry/ Export</w:t>
                            </w:r>
                          </w:p>
                          <w:p w14:paraId="138EB30D" w14:textId="77777777" w:rsidR="009D5B29" w:rsidRPr="009D5B29" w:rsidRDefault="009D5B29" w:rsidP="009D5B29">
                            <w:pPr>
                              <w:numPr>
                                <w:ilvl w:val="0"/>
                                <w:numId w:val="14"/>
                              </w:numPr>
                              <w:rPr>
                                <w:rFonts w:ascii="Arial" w:hAnsi="Arial" w:cs="Arial"/>
                              </w:rPr>
                            </w:pPr>
                            <w:r w:rsidRPr="009D5B29">
                              <w:rPr>
                                <w:rFonts w:ascii="Arial" w:hAnsi="Arial" w:cs="Arial"/>
                              </w:rPr>
                              <w:t>Discounting of Bills</w:t>
                            </w:r>
                          </w:p>
                          <w:p w14:paraId="6477A6AE" w14:textId="77777777" w:rsidR="009D5B29" w:rsidRPr="009D5B29" w:rsidRDefault="009D5B29" w:rsidP="009D5B29">
                            <w:pPr>
                              <w:numPr>
                                <w:ilvl w:val="0"/>
                                <w:numId w:val="14"/>
                              </w:numPr>
                              <w:rPr>
                                <w:rFonts w:ascii="Arial" w:hAnsi="Arial" w:cs="Arial"/>
                              </w:rPr>
                            </w:pPr>
                            <w:r w:rsidRPr="009D5B29">
                              <w:rPr>
                                <w:rFonts w:ascii="Arial" w:hAnsi="Arial" w:cs="Arial"/>
                              </w:rPr>
                              <w:t>Performance Management of L/C related activities in Procurement and International sales</w:t>
                            </w:r>
                          </w:p>
                          <w:p w14:paraId="5D423A73" w14:textId="77777777" w:rsidR="009D5B29" w:rsidRPr="009D5B29" w:rsidRDefault="009D5B29" w:rsidP="009D5B29">
                            <w:pPr>
                              <w:numPr>
                                <w:ilvl w:val="0"/>
                                <w:numId w:val="14"/>
                              </w:numPr>
                              <w:rPr>
                                <w:rFonts w:ascii="Arial" w:hAnsi="Arial" w:cs="Arial"/>
                                <w:b/>
                              </w:rPr>
                            </w:pPr>
                            <w:r w:rsidRPr="009D5B29">
                              <w:rPr>
                                <w:rFonts w:ascii="Arial" w:hAnsi="Arial" w:cs="Arial"/>
                              </w:rPr>
                              <w:t>Import-Export L/C check list, Export L/C Case Studies, Exercises, Video clips</w:t>
                            </w:r>
                          </w:p>
                          <w:p w14:paraId="24947174" w14:textId="77777777" w:rsidR="009D5B29" w:rsidRPr="009D5B29" w:rsidRDefault="009D5B29">
                            <w:pPr>
                              <w:rPr>
                                <w:rFonts w:ascii="Arial" w:hAnsi="Arial" w:cs="Arial"/>
                              </w:rPr>
                            </w:pPr>
                          </w:p>
                        </w:txbxContent>
                      </v:textbox>
                    </v:shape>
                  </w:pict>
                </mc:Fallback>
              </mc:AlternateContent>
            </w:r>
            <w:r w:rsidRPr="0058051E">
              <w:rPr>
                <w:rFonts w:ascii="Arial" w:hAnsi="Arial" w:cs="Arial"/>
                <w:sz w:val="20"/>
                <w:szCs w:val="20"/>
              </w:rPr>
              <w:t xml:space="preserve">Role of GDP Size and Growth in </w:t>
            </w:r>
          </w:p>
          <w:p w14:paraId="024B3948" w14:textId="5BDF83C1" w:rsidR="009D5B29" w:rsidRPr="009D5B29" w:rsidRDefault="009D5B29" w:rsidP="009D5B29">
            <w:pPr>
              <w:rPr>
                <w:rFonts w:ascii="Arial" w:hAnsi="Arial" w:cs="Arial"/>
              </w:rPr>
            </w:pPr>
            <w:r w:rsidRPr="009D5B29">
              <w:rPr>
                <w:rFonts w:ascii="Arial" w:hAnsi="Arial" w:cs="Arial"/>
              </w:rPr>
              <w:t>International Business</w:t>
            </w:r>
          </w:p>
          <w:p w14:paraId="1AE12B24" w14:textId="77777777" w:rsidR="009D5B29" w:rsidRPr="0058051E" w:rsidRDefault="009D5B29" w:rsidP="00C25228">
            <w:pPr>
              <w:pStyle w:val="ListParagraph"/>
              <w:numPr>
                <w:ilvl w:val="0"/>
                <w:numId w:val="14"/>
              </w:numPr>
              <w:rPr>
                <w:rFonts w:ascii="Arial" w:hAnsi="Arial" w:cs="Arial"/>
                <w:sz w:val="20"/>
                <w:szCs w:val="20"/>
              </w:rPr>
            </w:pPr>
            <w:r w:rsidRPr="0058051E">
              <w:rPr>
                <w:rFonts w:ascii="Arial" w:hAnsi="Arial" w:cs="Arial"/>
                <w:sz w:val="20"/>
                <w:szCs w:val="20"/>
              </w:rPr>
              <w:t>Import Business Overview</w:t>
            </w:r>
          </w:p>
          <w:p w14:paraId="4B40CF75" w14:textId="58F70314" w:rsidR="009D5B29" w:rsidRPr="0058051E" w:rsidRDefault="009D5B29" w:rsidP="00C25228">
            <w:pPr>
              <w:pStyle w:val="ListParagraph"/>
              <w:numPr>
                <w:ilvl w:val="0"/>
                <w:numId w:val="14"/>
              </w:numPr>
              <w:rPr>
                <w:rFonts w:ascii="Arial" w:hAnsi="Arial" w:cs="Arial"/>
                <w:sz w:val="20"/>
                <w:szCs w:val="20"/>
              </w:rPr>
            </w:pPr>
            <w:r w:rsidRPr="0058051E">
              <w:rPr>
                <w:rFonts w:ascii="Arial" w:hAnsi="Arial" w:cs="Arial"/>
                <w:sz w:val="20"/>
                <w:szCs w:val="20"/>
              </w:rPr>
              <w:t>Export Business Overview</w:t>
            </w:r>
          </w:p>
          <w:p w14:paraId="1063A202" w14:textId="1040906C" w:rsidR="009D5B29" w:rsidRPr="0058051E" w:rsidRDefault="009D5B29" w:rsidP="00C25228">
            <w:pPr>
              <w:pStyle w:val="ListParagraph"/>
              <w:numPr>
                <w:ilvl w:val="0"/>
                <w:numId w:val="14"/>
              </w:numPr>
              <w:rPr>
                <w:rFonts w:ascii="Arial" w:hAnsi="Arial" w:cs="Arial"/>
                <w:sz w:val="20"/>
                <w:szCs w:val="20"/>
              </w:rPr>
            </w:pPr>
            <w:r w:rsidRPr="0058051E">
              <w:rPr>
                <w:rFonts w:ascii="Arial" w:hAnsi="Arial" w:cs="Arial"/>
                <w:sz w:val="20"/>
                <w:szCs w:val="20"/>
              </w:rPr>
              <w:t xml:space="preserve">Import Business Model </w:t>
            </w:r>
          </w:p>
          <w:p w14:paraId="594AECC9" w14:textId="77777777" w:rsidR="009D5B29" w:rsidRPr="0058051E" w:rsidRDefault="009D5B29" w:rsidP="00C25228">
            <w:pPr>
              <w:pStyle w:val="ListParagraph"/>
              <w:numPr>
                <w:ilvl w:val="0"/>
                <w:numId w:val="14"/>
              </w:numPr>
              <w:rPr>
                <w:rFonts w:ascii="Arial" w:hAnsi="Arial" w:cs="Arial"/>
                <w:sz w:val="20"/>
                <w:szCs w:val="20"/>
              </w:rPr>
            </w:pPr>
            <w:r w:rsidRPr="0058051E">
              <w:rPr>
                <w:rFonts w:ascii="Arial" w:hAnsi="Arial" w:cs="Arial"/>
                <w:sz w:val="20"/>
                <w:szCs w:val="20"/>
              </w:rPr>
              <w:t>Export Business Model</w:t>
            </w:r>
          </w:p>
          <w:p w14:paraId="2A6AAE7E" w14:textId="77777777" w:rsidR="009D5B29" w:rsidRPr="0058051E" w:rsidRDefault="009D5B29" w:rsidP="00C25228">
            <w:pPr>
              <w:pStyle w:val="ListParagraph"/>
              <w:numPr>
                <w:ilvl w:val="0"/>
                <w:numId w:val="14"/>
              </w:numPr>
              <w:rPr>
                <w:rFonts w:ascii="Arial" w:hAnsi="Arial" w:cs="Arial"/>
                <w:sz w:val="20"/>
                <w:szCs w:val="20"/>
              </w:rPr>
            </w:pPr>
            <w:r w:rsidRPr="0058051E">
              <w:rPr>
                <w:rFonts w:ascii="Arial" w:hAnsi="Arial" w:cs="Arial"/>
                <w:sz w:val="20"/>
                <w:szCs w:val="20"/>
              </w:rPr>
              <w:t>LC Planning for International Procurement and Sales</w:t>
            </w:r>
          </w:p>
          <w:p w14:paraId="59B4D896" w14:textId="77777777" w:rsidR="009D5B29" w:rsidRPr="0058051E" w:rsidRDefault="009D5B29" w:rsidP="00C25228">
            <w:pPr>
              <w:pStyle w:val="ListParagraph"/>
              <w:numPr>
                <w:ilvl w:val="0"/>
                <w:numId w:val="14"/>
              </w:numPr>
              <w:rPr>
                <w:rFonts w:ascii="Arial" w:hAnsi="Arial" w:cs="Arial"/>
                <w:sz w:val="20"/>
                <w:szCs w:val="20"/>
              </w:rPr>
            </w:pPr>
            <w:r w:rsidRPr="0058051E">
              <w:rPr>
                <w:rFonts w:ascii="Arial" w:hAnsi="Arial" w:cs="Arial"/>
                <w:sz w:val="20"/>
                <w:szCs w:val="20"/>
              </w:rPr>
              <w:t>LC Management (What is Letter of Credit?)</w:t>
            </w:r>
          </w:p>
          <w:p w14:paraId="09E5D0E8" w14:textId="77777777" w:rsidR="009D5B29" w:rsidRPr="0058051E" w:rsidRDefault="009D5B29" w:rsidP="00C25228">
            <w:pPr>
              <w:pStyle w:val="ListParagraph"/>
              <w:numPr>
                <w:ilvl w:val="0"/>
                <w:numId w:val="14"/>
              </w:numPr>
              <w:rPr>
                <w:rFonts w:ascii="Arial" w:hAnsi="Arial" w:cs="Arial"/>
                <w:sz w:val="20"/>
                <w:szCs w:val="20"/>
              </w:rPr>
            </w:pPr>
            <w:r w:rsidRPr="0058051E">
              <w:rPr>
                <w:rFonts w:ascii="Arial" w:hAnsi="Arial" w:cs="Arial"/>
                <w:sz w:val="20"/>
                <w:szCs w:val="20"/>
              </w:rPr>
              <w:t>Mechanism of L/C</w:t>
            </w:r>
          </w:p>
          <w:p w14:paraId="508C02A9" w14:textId="77777777" w:rsidR="009D5B29" w:rsidRPr="0058051E" w:rsidRDefault="009D5B29" w:rsidP="00C25228">
            <w:pPr>
              <w:pStyle w:val="ListParagraph"/>
              <w:numPr>
                <w:ilvl w:val="0"/>
                <w:numId w:val="14"/>
              </w:numPr>
              <w:rPr>
                <w:rFonts w:ascii="Arial" w:hAnsi="Arial" w:cs="Arial"/>
                <w:sz w:val="20"/>
                <w:szCs w:val="20"/>
              </w:rPr>
            </w:pPr>
            <w:r w:rsidRPr="0058051E">
              <w:rPr>
                <w:rFonts w:ascii="Arial" w:hAnsi="Arial" w:cs="Arial"/>
                <w:sz w:val="20"/>
                <w:szCs w:val="20"/>
              </w:rPr>
              <w:t xml:space="preserve">Various Types of </w:t>
            </w:r>
            <w:proofErr w:type="gramStart"/>
            <w:r w:rsidRPr="0058051E">
              <w:rPr>
                <w:rFonts w:ascii="Arial" w:hAnsi="Arial" w:cs="Arial"/>
                <w:sz w:val="20"/>
                <w:szCs w:val="20"/>
              </w:rPr>
              <w:t>Letter</w:t>
            </w:r>
            <w:proofErr w:type="gramEnd"/>
            <w:r w:rsidRPr="0058051E">
              <w:rPr>
                <w:rFonts w:ascii="Arial" w:hAnsi="Arial" w:cs="Arial"/>
                <w:sz w:val="20"/>
                <w:szCs w:val="20"/>
              </w:rPr>
              <w:t xml:space="preserve"> of Credit</w:t>
            </w:r>
          </w:p>
          <w:p w14:paraId="264EF7F2" w14:textId="77777777" w:rsidR="009D5B29" w:rsidRPr="0058051E" w:rsidRDefault="009D5B29" w:rsidP="00C25228">
            <w:pPr>
              <w:pStyle w:val="ListParagraph"/>
              <w:numPr>
                <w:ilvl w:val="0"/>
                <w:numId w:val="14"/>
              </w:numPr>
              <w:rPr>
                <w:rFonts w:ascii="Arial" w:hAnsi="Arial" w:cs="Arial"/>
                <w:sz w:val="20"/>
                <w:szCs w:val="20"/>
              </w:rPr>
            </w:pPr>
            <w:r w:rsidRPr="0058051E">
              <w:rPr>
                <w:rFonts w:ascii="Arial" w:hAnsi="Arial" w:cs="Arial"/>
                <w:sz w:val="20"/>
                <w:szCs w:val="20"/>
              </w:rPr>
              <w:t>UCPDC-600/UCP 600</w:t>
            </w:r>
          </w:p>
          <w:p w14:paraId="3E8ABDA1" w14:textId="77777777" w:rsidR="009D5B29" w:rsidRPr="0058051E" w:rsidRDefault="009D5B29" w:rsidP="00123739">
            <w:pPr>
              <w:pStyle w:val="ListParagraph"/>
              <w:numPr>
                <w:ilvl w:val="0"/>
                <w:numId w:val="14"/>
              </w:numPr>
              <w:rPr>
                <w:rFonts w:ascii="Arial" w:hAnsi="Arial" w:cs="Arial"/>
                <w:sz w:val="20"/>
                <w:szCs w:val="20"/>
              </w:rPr>
            </w:pPr>
            <w:r w:rsidRPr="0058051E">
              <w:rPr>
                <w:rFonts w:ascii="Arial" w:hAnsi="Arial" w:cs="Arial"/>
                <w:sz w:val="20"/>
                <w:szCs w:val="20"/>
              </w:rPr>
              <w:t xml:space="preserve">Import procedure either through L/C or without L/C </w:t>
            </w:r>
          </w:p>
          <w:p w14:paraId="6B99A499" w14:textId="77777777" w:rsidR="009D5B29" w:rsidRPr="0058051E" w:rsidRDefault="009D5B29" w:rsidP="00123739">
            <w:pPr>
              <w:pStyle w:val="ListParagraph"/>
              <w:numPr>
                <w:ilvl w:val="0"/>
                <w:numId w:val="14"/>
              </w:numPr>
              <w:rPr>
                <w:rFonts w:ascii="Arial" w:hAnsi="Arial" w:cs="Arial"/>
                <w:sz w:val="20"/>
                <w:szCs w:val="20"/>
              </w:rPr>
            </w:pPr>
            <w:r w:rsidRPr="0058051E">
              <w:rPr>
                <w:rFonts w:ascii="Arial" w:hAnsi="Arial" w:cs="Arial"/>
                <w:sz w:val="20"/>
                <w:szCs w:val="20"/>
              </w:rPr>
              <w:t>Irrevocable L/C</w:t>
            </w:r>
          </w:p>
          <w:p w14:paraId="004C7CFE" w14:textId="77777777" w:rsidR="009D5B29" w:rsidRPr="0058051E" w:rsidRDefault="009D5B29" w:rsidP="00C25228">
            <w:pPr>
              <w:pStyle w:val="ListParagraph"/>
              <w:numPr>
                <w:ilvl w:val="0"/>
                <w:numId w:val="14"/>
              </w:numPr>
              <w:rPr>
                <w:rFonts w:ascii="Arial" w:hAnsi="Arial" w:cs="Arial"/>
                <w:sz w:val="20"/>
                <w:szCs w:val="20"/>
              </w:rPr>
            </w:pPr>
            <w:r w:rsidRPr="0058051E">
              <w:rPr>
                <w:rFonts w:ascii="Arial" w:hAnsi="Arial" w:cs="Arial"/>
                <w:sz w:val="20"/>
                <w:szCs w:val="20"/>
              </w:rPr>
              <w:t>UPAS L/C</w:t>
            </w:r>
          </w:p>
          <w:p w14:paraId="1163D60C" w14:textId="77777777" w:rsidR="009D5B29" w:rsidRPr="0058051E" w:rsidRDefault="009D5B29" w:rsidP="00C25228">
            <w:pPr>
              <w:pStyle w:val="ListParagraph"/>
              <w:numPr>
                <w:ilvl w:val="0"/>
                <w:numId w:val="14"/>
              </w:numPr>
              <w:rPr>
                <w:rFonts w:ascii="Arial" w:hAnsi="Arial" w:cs="Arial"/>
                <w:sz w:val="20"/>
                <w:szCs w:val="20"/>
              </w:rPr>
            </w:pPr>
            <w:proofErr w:type="gramStart"/>
            <w:r w:rsidRPr="0058051E">
              <w:rPr>
                <w:rFonts w:ascii="Arial" w:hAnsi="Arial" w:cs="Arial"/>
                <w:sz w:val="20"/>
                <w:szCs w:val="20"/>
              </w:rPr>
              <w:t>Back to Back</w:t>
            </w:r>
            <w:proofErr w:type="gramEnd"/>
            <w:r w:rsidRPr="0058051E">
              <w:rPr>
                <w:rFonts w:ascii="Arial" w:hAnsi="Arial" w:cs="Arial"/>
                <w:sz w:val="20"/>
                <w:szCs w:val="20"/>
              </w:rPr>
              <w:t xml:space="preserve"> L/C</w:t>
            </w:r>
          </w:p>
          <w:p w14:paraId="3E173F8F" w14:textId="77777777" w:rsidR="009D5B29" w:rsidRPr="0058051E" w:rsidRDefault="009D5B29" w:rsidP="00C25228">
            <w:pPr>
              <w:pStyle w:val="ListParagraph"/>
              <w:numPr>
                <w:ilvl w:val="0"/>
                <w:numId w:val="14"/>
              </w:numPr>
              <w:rPr>
                <w:rFonts w:ascii="Arial" w:hAnsi="Arial" w:cs="Arial"/>
                <w:sz w:val="20"/>
                <w:szCs w:val="20"/>
              </w:rPr>
            </w:pPr>
            <w:r w:rsidRPr="0058051E">
              <w:rPr>
                <w:rFonts w:ascii="Arial" w:hAnsi="Arial" w:cs="Arial"/>
                <w:sz w:val="20"/>
                <w:szCs w:val="20"/>
              </w:rPr>
              <w:t>Transferrable L/C</w:t>
            </w:r>
          </w:p>
          <w:p w14:paraId="1CEE37CF" w14:textId="77777777" w:rsidR="009D5B29" w:rsidRPr="0058051E" w:rsidRDefault="009D5B29" w:rsidP="00C25228">
            <w:pPr>
              <w:pStyle w:val="ListParagraph"/>
              <w:numPr>
                <w:ilvl w:val="0"/>
                <w:numId w:val="14"/>
              </w:numPr>
              <w:rPr>
                <w:rFonts w:ascii="Arial" w:hAnsi="Arial" w:cs="Arial"/>
                <w:sz w:val="20"/>
                <w:szCs w:val="20"/>
              </w:rPr>
            </w:pPr>
            <w:r w:rsidRPr="0058051E">
              <w:rPr>
                <w:rFonts w:ascii="Arial" w:hAnsi="Arial" w:cs="Arial"/>
                <w:sz w:val="20"/>
                <w:szCs w:val="20"/>
              </w:rPr>
              <w:t>Other types of L/C</w:t>
            </w:r>
          </w:p>
          <w:p w14:paraId="79DFCA9A" w14:textId="77777777" w:rsidR="009D5B29" w:rsidRPr="0058051E" w:rsidRDefault="009D5B29" w:rsidP="00C25228">
            <w:pPr>
              <w:pStyle w:val="ListParagraph"/>
              <w:numPr>
                <w:ilvl w:val="0"/>
                <w:numId w:val="14"/>
              </w:numPr>
              <w:rPr>
                <w:rFonts w:ascii="Arial" w:hAnsi="Arial" w:cs="Arial"/>
                <w:sz w:val="20"/>
                <w:szCs w:val="20"/>
              </w:rPr>
            </w:pPr>
            <w:r w:rsidRPr="0058051E">
              <w:rPr>
                <w:rFonts w:ascii="Arial" w:hAnsi="Arial" w:cs="Arial"/>
                <w:sz w:val="20"/>
                <w:szCs w:val="20"/>
              </w:rPr>
              <w:t>LC Limit Arrangement</w:t>
            </w:r>
          </w:p>
          <w:p w14:paraId="196C5DF3" w14:textId="77777777" w:rsidR="009D5B29" w:rsidRPr="0058051E" w:rsidRDefault="009D5B29" w:rsidP="00C25228">
            <w:pPr>
              <w:pStyle w:val="ListParagraph"/>
              <w:numPr>
                <w:ilvl w:val="0"/>
                <w:numId w:val="14"/>
              </w:numPr>
              <w:rPr>
                <w:rFonts w:ascii="Arial" w:hAnsi="Arial" w:cs="Arial"/>
                <w:sz w:val="20"/>
                <w:szCs w:val="20"/>
              </w:rPr>
            </w:pPr>
            <w:r w:rsidRPr="0058051E">
              <w:rPr>
                <w:rFonts w:ascii="Arial" w:hAnsi="Arial" w:cs="Arial"/>
                <w:sz w:val="20"/>
                <w:szCs w:val="20"/>
              </w:rPr>
              <w:t>LC Commission and related cost of LC</w:t>
            </w:r>
          </w:p>
          <w:p w14:paraId="6D5CEB3F" w14:textId="77777777" w:rsidR="009D5B29" w:rsidRPr="0058051E" w:rsidRDefault="009D5B29" w:rsidP="00C25228">
            <w:pPr>
              <w:pStyle w:val="ListParagraph"/>
              <w:numPr>
                <w:ilvl w:val="0"/>
                <w:numId w:val="14"/>
              </w:numPr>
              <w:rPr>
                <w:rFonts w:ascii="Arial" w:hAnsi="Arial" w:cs="Arial"/>
                <w:sz w:val="20"/>
                <w:szCs w:val="20"/>
              </w:rPr>
            </w:pPr>
            <w:r w:rsidRPr="0058051E">
              <w:rPr>
                <w:rFonts w:ascii="Arial" w:hAnsi="Arial" w:cs="Arial"/>
                <w:sz w:val="20"/>
                <w:szCs w:val="20"/>
              </w:rPr>
              <w:t>Calculation of LC related cost</w:t>
            </w:r>
          </w:p>
          <w:p w14:paraId="20B9C407" w14:textId="77777777" w:rsidR="009D5B29" w:rsidRPr="0058051E" w:rsidRDefault="009D5B29" w:rsidP="00C25228">
            <w:pPr>
              <w:pStyle w:val="ListParagraph"/>
              <w:numPr>
                <w:ilvl w:val="0"/>
                <w:numId w:val="14"/>
              </w:numPr>
              <w:rPr>
                <w:rFonts w:ascii="Arial" w:hAnsi="Arial" w:cs="Arial"/>
                <w:sz w:val="20"/>
                <w:szCs w:val="20"/>
              </w:rPr>
            </w:pPr>
            <w:r w:rsidRPr="0058051E">
              <w:rPr>
                <w:rFonts w:ascii="Arial" w:hAnsi="Arial" w:cs="Arial"/>
                <w:sz w:val="20"/>
                <w:szCs w:val="20"/>
              </w:rPr>
              <w:t>Parties involved in the L/C</w:t>
            </w:r>
          </w:p>
          <w:p w14:paraId="11A20900" w14:textId="77777777" w:rsidR="009D5B29" w:rsidRPr="0058051E" w:rsidRDefault="009D5B29" w:rsidP="00C25228">
            <w:pPr>
              <w:pStyle w:val="ListParagraph"/>
              <w:numPr>
                <w:ilvl w:val="0"/>
                <w:numId w:val="14"/>
              </w:numPr>
              <w:rPr>
                <w:rFonts w:ascii="Arial" w:hAnsi="Arial" w:cs="Arial"/>
                <w:sz w:val="20"/>
                <w:szCs w:val="20"/>
              </w:rPr>
            </w:pPr>
            <w:r w:rsidRPr="0058051E">
              <w:rPr>
                <w:rFonts w:ascii="Arial" w:hAnsi="Arial" w:cs="Arial"/>
                <w:sz w:val="20"/>
                <w:szCs w:val="20"/>
              </w:rPr>
              <w:t>L/C work process</w:t>
            </w:r>
          </w:p>
          <w:p w14:paraId="10401148" w14:textId="77777777" w:rsidR="009D5B29" w:rsidRPr="0058051E" w:rsidRDefault="009D5B29" w:rsidP="00C25228">
            <w:pPr>
              <w:pStyle w:val="ListParagraph"/>
              <w:numPr>
                <w:ilvl w:val="0"/>
                <w:numId w:val="14"/>
              </w:numPr>
              <w:rPr>
                <w:rFonts w:ascii="Arial" w:hAnsi="Arial" w:cs="Arial"/>
                <w:sz w:val="20"/>
                <w:szCs w:val="20"/>
              </w:rPr>
            </w:pPr>
            <w:r w:rsidRPr="0058051E">
              <w:rPr>
                <w:rFonts w:ascii="Arial" w:hAnsi="Arial" w:cs="Arial"/>
                <w:sz w:val="20"/>
                <w:szCs w:val="20"/>
              </w:rPr>
              <w:t>Documents for L/C opening/L/C opening procedure</w:t>
            </w:r>
          </w:p>
          <w:p w14:paraId="04E3A730" w14:textId="77777777" w:rsidR="009D5B29" w:rsidRPr="0058051E" w:rsidRDefault="009D5B29" w:rsidP="00C25228">
            <w:pPr>
              <w:pStyle w:val="ListParagraph"/>
              <w:numPr>
                <w:ilvl w:val="0"/>
                <w:numId w:val="14"/>
              </w:numPr>
              <w:rPr>
                <w:rFonts w:ascii="Arial" w:hAnsi="Arial" w:cs="Arial"/>
                <w:sz w:val="20"/>
                <w:szCs w:val="20"/>
              </w:rPr>
            </w:pPr>
            <w:r w:rsidRPr="0058051E">
              <w:rPr>
                <w:rFonts w:ascii="Arial" w:hAnsi="Arial" w:cs="Arial"/>
                <w:sz w:val="20"/>
                <w:szCs w:val="20"/>
              </w:rPr>
              <w:t>LC Margin arrangement</w:t>
            </w:r>
          </w:p>
          <w:p w14:paraId="2C91A079" w14:textId="77777777" w:rsidR="009D5B29" w:rsidRPr="0058051E" w:rsidRDefault="009D5B29" w:rsidP="00C25228">
            <w:pPr>
              <w:pStyle w:val="ListParagraph"/>
              <w:numPr>
                <w:ilvl w:val="0"/>
                <w:numId w:val="14"/>
              </w:numPr>
              <w:rPr>
                <w:rFonts w:ascii="Arial" w:hAnsi="Arial" w:cs="Arial"/>
                <w:sz w:val="20"/>
                <w:szCs w:val="20"/>
              </w:rPr>
            </w:pPr>
            <w:r w:rsidRPr="0058051E">
              <w:rPr>
                <w:rFonts w:ascii="Arial" w:hAnsi="Arial" w:cs="Arial"/>
                <w:sz w:val="20"/>
                <w:szCs w:val="20"/>
              </w:rPr>
              <w:t>L/C Clauses and   Practical exercise on L/C</w:t>
            </w:r>
          </w:p>
          <w:p w14:paraId="69C61919" w14:textId="77777777" w:rsidR="009D5B29" w:rsidRPr="0058051E" w:rsidRDefault="009D5B29" w:rsidP="00C25228">
            <w:pPr>
              <w:pStyle w:val="ListParagraph"/>
              <w:numPr>
                <w:ilvl w:val="0"/>
                <w:numId w:val="14"/>
              </w:numPr>
              <w:rPr>
                <w:rFonts w:ascii="Arial" w:hAnsi="Arial" w:cs="Arial"/>
                <w:sz w:val="20"/>
                <w:szCs w:val="20"/>
              </w:rPr>
            </w:pPr>
            <w:r w:rsidRPr="0058051E">
              <w:rPr>
                <w:rFonts w:ascii="Arial" w:hAnsi="Arial" w:cs="Arial"/>
                <w:sz w:val="20"/>
                <w:szCs w:val="20"/>
              </w:rPr>
              <w:t>How to amend the L/C</w:t>
            </w:r>
          </w:p>
          <w:p w14:paraId="6FBDB76F" w14:textId="77777777" w:rsidR="009D5B29" w:rsidRPr="0058051E" w:rsidRDefault="009D5B29" w:rsidP="00C25228">
            <w:pPr>
              <w:pStyle w:val="ListParagraph"/>
              <w:numPr>
                <w:ilvl w:val="0"/>
                <w:numId w:val="14"/>
              </w:numPr>
              <w:rPr>
                <w:rFonts w:ascii="Arial" w:hAnsi="Arial" w:cs="Arial"/>
                <w:sz w:val="20"/>
                <w:szCs w:val="20"/>
              </w:rPr>
            </w:pPr>
            <w:r w:rsidRPr="0058051E">
              <w:rPr>
                <w:rFonts w:ascii="Arial" w:hAnsi="Arial" w:cs="Arial"/>
                <w:sz w:val="20"/>
                <w:szCs w:val="20"/>
              </w:rPr>
              <w:t>Role of Draft LC</w:t>
            </w:r>
          </w:p>
          <w:p w14:paraId="5C3317FB" w14:textId="77777777" w:rsidR="009D5B29" w:rsidRPr="0058051E" w:rsidRDefault="009D5B29" w:rsidP="00C25228">
            <w:pPr>
              <w:pStyle w:val="ListParagraph"/>
              <w:numPr>
                <w:ilvl w:val="0"/>
                <w:numId w:val="14"/>
              </w:numPr>
              <w:rPr>
                <w:rFonts w:ascii="Arial" w:hAnsi="Arial" w:cs="Arial"/>
                <w:sz w:val="20"/>
                <w:szCs w:val="20"/>
              </w:rPr>
            </w:pPr>
            <w:r w:rsidRPr="0058051E">
              <w:rPr>
                <w:rFonts w:ascii="Arial" w:hAnsi="Arial" w:cs="Arial"/>
                <w:sz w:val="20"/>
                <w:szCs w:val="20"/>
              </w:rPr>
              <w:t xml:space="preserve">L/C Transmission </w:t>
            </w:r>
            <w:proofErr w:type="gramStart"/>
            <w:r w:rsidRPr="0058051E">
              <w:rPr>
                <w:rFonts w:ascii="Arial" w:hAnsi="Arial" w:cs="Arial"/>
                <w:sz w:val="20"/>
                <w:szCs w:val="20"/>
              </w:rPr>
              <w:t>through  SWIFT</w:t>
            </w:r>
            <w:proofErr w:type="gramEnd"/>
          </w:p>
          <w:p w14:paraId="5E7DCD1D" w14:textId="77777777" w:rsidR="009D5B29" w:rsidRDefault="009D5B29" w:rsidP="00BA79F4">
            <w:pPr>
              <w:rPr>
                <w:rFonts w:ascii="Arial" w:hAnsi="Arial" w:cs="Arial"/>
                <w:b/>
                <w:color w:val="1F4E79" w:themeColor="accent1" w:themeShade="80"/>
              </w:rPr>
            </w:pPr>
            <w:r>
              <w:rPr>
                <w:rFonts w:ascii="Arial" w:hAnsi="Arial" w:cs="Arial"/>
                <w:b/>
                <w:color w:val="1F4E79" w:themeColor="accent1" w:themeShade="80"/>
              </w:rPr>
              <w:t>Who will be Benefited:</w:t>
            </w:r>
          </w:p>
          <w:p w14:paraId="1B32BBDC" w14:textId="77777777" w:rsidR="009D5B29" w:rsidRPr="00BA79F4" w:rsidRDefault="009D5B29" w:rsidP="00BA79F4">
            <w:pPr>
              <w:rPr>
                <w:rFonts w:ascii="Arial" w:hAnsi="Arial" w:cs="Arial"/>
                <w:b/>
                <w:color w:val="1F4E79" w:themeColor="accent1" w:themeShade="80"/>
              </w:rPr>
            </w:pPr>
            <w:r w:rsidRPr="00BA79F4">
              <w:rPr>
                <w:rFonts w:ascii="Arial" w:hAnsi="Arial" w:cs="Arial"/>
                <w:color w:val="000000"/>
              </w:rPr>
              <w:t xml:space="preserve">The business owners or individuals </w:t>
            </w:r>
            <w:proofErr w:type="gramStart"/>
            <w:r w:rsidRPr="00BA79F4">
              <w:rPr>
                <w:rFonts w:ascii="Arial" w:hAnsi="Arial" w:cs="Arial"/>
                <w:color w:val="000000"/>
              </w:rPr>
              <w:t>are  interested</w:t>
            </w:r>
            <w:proofErr w:type="gramEnd"/>
            <w:r w:rsidRPr="00BA79F4">
              <w:rPr>
                <w:rFonts w:ascii="Arial" w:hAnsi="Arial" w:cs="Arial"/>
                <w:color w:val="000000"/>
              </w:rPr>
              <w:t xml:space="preserve"> to start export-import </w:t>
            </w:r>
            <w:proofErr w:type="gramStart"/>
            <w:r w:rsidRPr="00BA79F4">
              <w:rPr>
                <w:rFonts w:ascii="Arial" w:hAnsi="Arial" w:cs="Arial"/>
                <w:color w:val="000000"/>
              </w:rPr>
              <w:t>business ,</w:t>
            </w:r>
            <w:proofErr w:type="gramEnd"/>
            <w:r w:rsidRPr="00BA79F4">
              <w:rPr>
                <w:rFonts w:ascii="Arial" w:hAnsi="Arial" w:cs="Arial"/>
                <w:color w:val="000000"/>
              </w:rPr>
              <w:t xml:space="preserve"> business graduates &amp; </w:t>
            </w:r>
            <w:proofErr w:type="gramStart"/>
            <w:r w:rsidRPr="00BA79F4">
              <w:rPr>
                <w:rFonts w:ascii="Arial" w:hAnsi="Arial" w:cs="Arial"/>
                <w:color w:val="000000"/>
              </w:rPr>
              <w:t>engineering  students</w:t>
            </w:r>
            <w:proofErr w:type="gramEnd"/>
            <w:r w:rsidRPr="00BA79F4">
              <w:rPr>
                <w:rFonts w:ascii="Arial" w:hAnsi="Arial" w:cs="Arial"/>
                <w:color w:val="000000"/>
              </w:rPr>
              <w:t xml:space="preserve">, </w:t>
            </w:r>
            <w:proofErr w:type="gramStart"/>
            <w:r w:rsidRPr="00BA79F4">
              <w:rPr>
                <w:rFonts w:ascii="Arial" w:hAnsi="Arial" w:cs="Arial"/>
                <w:color w:val="000000"/>
              </w:rPr>
              <w:t>professional  engaged</w:t>
            </w:r>
            <w:proofErr w:type="gramEnd"/>
            <w:r w:rsidRPr="00BA79F4">
              <w:rPr>
                <w:rFonts w:ascii="Arial" w:hAnsi="Arial" w:cs="Arial"/>
                <w:color w:val="000000"/>
              </w:rPr>
              <w:t xml:space="preserve"> </w:t>
            </w:r>
            <w:proofErr w:type="gramStart"/>
            <w:r w:rsidRPr="00BA79F4">
              <w:rPr>
                <w:rFonts w:ascii="Arial" w:hAnsi="Arial" w:cs="Arial"/>
                <w:color w:val="000000"/>
              </w:rPr>
              <w:t>in  Export</w:t>
            </w:r>
            <w:proofErr w:type="gramEnd"/>
            <w:r w:rsidRPr="00BA79F4">
              <w:rPr>
                <w:rFonts w:ascii="Arial" w:hAnsi="Arial" w:cs="Arial"/>
                <w:color w:val="000000"/>
              </w:rPr>
              <w:t xml:space="preserve">, Import, Procurement, Logistics, Supply Chain, </w:t>
            </w:r>
            <w:proofErr w:type="gramStart"/>
            <w:r w:rsidRPr="00BA79F4">
              <w:rPr>
                <w:rFonts w:ascii="Arial" w:hAnsi="Arial" w:cs="Arial"/>
                <w:color w:val="000000"/>
              </w:rPr>
              <w:t>Distribution ,Shipping</w:t>
            </w:r>
            <w:proofErr w:type="gramEnd"/>
            <w:r w:rsidRPr="00BA79F4">
              <w:rPr>
                <w:rFonts w:ascii="Arial" w:hAnsi="Arial" w:cs="Arial"/>
                <w:color w:val="000000"/>
              </w:rPr>
              <w:t xml:space="preserve">, Freight </w:t>
            </w:r>
            <w:proofErr w:type="gramStart"/>
            <w:r w:rsidRPr="00BA79F4">
              <w:rPr>
                <w:rFonts w:ascii="Arial" w:hAnsi="Arial" w:cs="Arial"/>
                <w:color w:val="000000"/>
              </w:rPr>
              <w:t>Forwarding ,C</w:t>
            </w:r>
            <w:proofErr w:type="gramEnd"/>
            <w:r w:rsidRPr="00BA79F4">
              <w:rPr>
                <w:rFonts w:ascii="Arial" w:hAnsi="Arial" w:cs="Arial"/>
                <w:color w:val="000000"/>
              </w:rPr>
              <w:t xml:space="preserve">&amp;F, Indenting, Agency Business, Customs, </w:t>
            </w:r>
            <w:proofErr w:type="gramStart"/>
            <w:r w:rsidRPr="00BA79F4">
              <w:rPr>
                <w:rFonts w:ascii="Arial" w:hAnsi="Arial" w:cs="Arial"/>
                <w:color w:val="000000"/>
              </w:rPr>
              <w:t>Courier ,Training</w:t>
            </w:r>
            <w:proofErr w:type="gramEnd"/>
            <w:r w:rsidRPr="00BA79F4">
              <w:rPr>
                <w:rFonts w:ascii="Arial" w:hAnsi="Arial" w:cs="Arial"/>
                <w:color w:val="000000"/>
              </w:rPr>
              <w:t xml:space="preserve">, Finance &amp; Accounts, International Trade </w:t>
            </w:r>
            <w:proofErr w:type="gramStart"/>
            <w:r w:rsidRPr="00BA79F4">
              <w:rPr>
                <w:rFonts w:ascii="Arial" w:hAnsi="Arial" w:cs="Arial"/>
                <w:color w:val="000000"/>
              </w:rPr>
              <w:t>and  many</w:t>
            </w:r>
            <w:proofErr w:type="gramEnd"/>
            <w:r w:rsidRPr="00BA79F4">
              <w:rPr>
                <w:rFonts w:ascii="Arial" w:hAnsi="Arial" w:cs="Arial"/>
                <w:color w:val="000000"/>
              </w:rPr>
              <w:t xml:space="preserve"> more learning minded </w:t>
            </w:r>
            <w:proofErr w:type="gramStart"/>
            <w:r w:rsidRPr="00BA79F4">
              <w:rPr>
                <w:rFonts w:ascii="Arial" w:hAnsi="Arial" w:cs="Arial"/>
                <w:color w:val="000000"/>
              </w:rPr>
              <w:t>people  those</w:t>
            </w:r>
            <w:proofErr w:type="gramEnd"/>
            <w:r w:rsidRPr="00BA79F4">
              <w:rPr>
                <w:rFonts w:ascii="Arial" w:hAnsi="Arial" w:cs="Arial"/>
                <w:color w:val="000000"/>
              </w:rPr>
              <w:t xml:space="preserve"> are involved in Private Sector, Public sector and Nonprofit organizations (NGOs)</w:t>
            </w:r>
          </w:p>
          <w:p w14:paraId="7DE272BD" w14:textId="77777777" w:rsidR="00D92F17" w:rsidRPr="005F27C2" w:rsidRDefault="00D92F17" w:rsidP="00C25228">
            <w:pPr>
              <w:pStyle w:val="Title"/>
              <w:ind w:left="0"/>
              <w:jc w:val="both"/>
              <w:rPr>
                <w:rFonts w:cs="Arial"/>
                <w:color w:val="1F4E79" w:themeColor="accent1" w:themeShade="80"/>
                <w:sz w:val="10"/>
                <w:szCs w:val="10"/>
                <w:lang w:val="en-US" w:eastAsia="en-US"/>
              </w:rPr>
            </w:pPr>
          </w:p>
          <w:p w14:paraId="1A45FB33" w14:textId="59ADDC1F" w:rsidR="009D5B29" w:rsidRPr="00BA79F4" w:rsidRDefault="009D5B29" w:rsidP="00C25228">
            <w:pPr>
              <w:pStyle w:val="Title"/>
              <w:ind w:left="0"/>
              <w:jc w:val="both"/>
              <w:rPr>
                <w:rFonts w:cs="Arial"/>
                <w:color w:val="1F4E79" w:themeColor="accent1" w:themeShade="80"/>
                <w:sz w:val="20"/>
                <w:lang w:val="en-US" w:eastAsia="en-US"/>
              </w:rPr>
            </w:pPr>
            <w:r w:rsidRPr="000C33FF">
              <w:rPr>
                <w:rFonts w:cs="Arial"/>
                <w:color w:val="1F4E79" w:themeColor="accent1" w:themeShade="80"/>
                <w:sz w:val="20"/>
                <w:lang w:val="en-US" w:eastAsia="en-US"/>
              </w:rPr>
              <w:t xml:space="preserve">Training Methodology: </w:t>
            </w:r>
          </w:p>
          <w:p w14:paraId="09C28116" w14:textId="77777777" w:rsidR="009D5B29" w:rsidRPr="00C25228" w:rsidRDefault="009D5B29" w:rsidP="00C25228">
            <w:pPr>
              <w:pStyle w:val="Title"/>
              <w:ind w:left="0"/>
              <w:jc w:val="both"/>
              <w:rPr>
                <w:rFonts w:cs="Arial"/>
                <w:b w:val="0"/>
                <w:sz w:val="20"/>
              </w:rPr>
            </w:pPr>
            <w:r>
              <w:rPr>
                <w:rFonts w:cs="Arial"/>
                <w:b w:val="0"/>
                <w:sz w:val="20"/>
              </w:rPr>
              <w:t>Lecture &amp; discussion</w:t>
            </w:r>
            <w:r>
              <w:rPr>
                <w:rFonts w:cs="Arial"/>
                <w:b w:val="0"/>
                <w:sz w:val="20"/>
                <w:lang w:val="en-US"/>
              </w:rPr>
              <w:t xml:space="preserve">, </w:t>
            </w:r>
            <w:r>
              <w:rPr>
                <w:rFonts w:cs="Arial"/>
                <w:b w:val="0"/>
                <w:sz w:val="20"/>
              </w:rPr>
              <w:t>Power Point Presentation</w:t>
            </w:r>
            <w:r>
              <w:rPr>
                <w:rFonts w:cs="Arial"/>
                <w:b w:val="0"/>
                <w:sz w:val="20"/>
                <w:lang w:val="en-US"/>
              </w:rPr>
              <w:t xml:space="preserve">, </w:t>
            </w:r>
            <w:r w:rsidRPr="00C25228">
              <w:rPr>
                <w:rFonts w:cs="Arial"/>
                <w:b w:val="0"/>
                <w:sz w:val="20"/>
              </w:rPr>
              <w:t>Pee</w:t>
            </w:r>
            <w:r>
              <w:rPr>
                <w:rFonts w:cs="Arial"/>
                <w:b w:val="0"/>
                <w:sz w:val="20"/>
              </w:rPr>
              <w:t>r learning, Group work and presentation</w:t>
            </w:r>
            <w:r>
              <w:rPr>
                <w:rFonts w:cs="Arial"/>
                <w:b w:val="0"/>
                <w:sz w:val="20"/>
                <w:lang w:val="en-US"/>
              </w:rPr>
              <w:t xml:space="preserve">, </w:t>
            </w:r>
            <w:r>
              <w:rPr>
                <w:rFonts w:cs="Arial"/>
                <w:b w:val="0"/>
                <w:sz w:val="20"/>
              </w:rPr>
              <w:t>Experience sharing</w:t>
            </w:r>
            <w:r>
              <w:rPr>
                <w:rFonts w:cs="Arial"/>
                <w:b w:val="0"/>
                <w:sz w:val="20"/>
                <w:lang w:val="en-US"/>
              </w:rPr>
              <w:t xml:space="preserve">, </w:t>
            </w:r>
            <w:r>
              <w:rPr>
                <w:rFonts w:cs="Arial"/>
                <w:b w:val="0"/>
                <w:sz w:val="20"/>
              </w:rPr>
              <w:t>Role play</w:t>
            </w:r>
            <w:r>
              <w:rPr>
                <w:rFonts w:cs="Arial"/>
                <w:b w:val="0"/>
                <w:sz w:val="20"/>
                <w:lang w:val="en-US"/>
              </w:rPr>
              <w:t xml:space="preserve">, </w:t>
            </w:r>
            <w:r>
              <w:rPr>
                <w:rFonts w:cs="Arial"/>
                <w:b w:val="0"/>
                <w:sz w:val="20"/>
              </w:rPr>
              <w:t>Buzz and simulation games</w:t>
            </w:r>
            <w:r>
              <w:rPr>
                <w:rFonts w:cs="Arial"/>
                <w:b w:val="0"/>
                <w:sz w:val="20"/>
                <w:lang w:val="en-US"/>
              </w:rPr>
              <w:t xml:space="preserve">, </w:t>
            </w:r>
            <w:r>
              <w:rPr>
                <w:rFonts w:cs="Arial"/>
                <w:b w:val="0"/>
                <w:sz w:val="20"/>
              </w:rPr>
              <w:t>Case study exercises</w:t>
            </w:r>
            <w:r>
              <w:rPr>
                <w:rFonts w:cs="Arial"/>
                <w:b w:val="0"/>
                <w:sz w:val="20"/>
                <w:lang w:val="en-US"/>
              </w:rPr>
              <w:t xml:space="preserve">, </w:t>
            </w:r>
            <w:r w:rsidRPr="00C25228">
              <w:rPr>
                <w:rFonts w:cs="Arial"/>
                <w:b w:val="0"/>
                <w:sz w:val="20"/>
              </w:rPr>
              <w:t>Video clip</w:t>
            </w:r>
          </w:p>
          <w:p w14:paraId="05DEED41" w14:textId="77777777" w:rsidR="009D5B29" w:rsidRPr="005F27C2" w:rsidRDefault="009D5B29" w:rsidP="008C5290">
            <w:pPr>
              <w:pStyle w:val="Heading8"/>
              <w:ind w:left="0" w:right="72"/>
              <w:jc w:val="left"/>
              <w:rPr>
                <w:rFonts w:ascii="Arial" w:hAnsi="Arial" w:cs="Arial"/>
                <w:color w:val="1F4E79" w:themeColor="accent1" w:themeShade="80"/>
                <w:sz w:val="14"/>
                <w:szCs w:val="14"/>
              </w:rPr>
            </w:pPr>
          </w:p>
          <w:p w14:paraId="54409C4C" w14:textId="77777777" w:rsidR="009D5B29" w:rsidRDefault="009D5B29" w:rsidP="008C5290">
            <w:pPr>
              <w:pStyle w:val="Heading8"/>
              <w:ind w:left="0" w:right="72"/>
              <w:jc w:val="left"/>
              <w:rPr>
                <w:rFonts w:ascii="Arial" w:hAnsi="Arial" w:cs="Arial"/>
                <w:b w:val="0"/>
                <w:bCs/>
              </w:rPr>
            </w:pPr>
            <w:r w:rsidRPr="000C33FF">
              <w:rPr>
                <w:rFonts w:ascii="Arial" w:hAnsi="Arial" w:cs="Arial"/>
                <w:color w:val="1F4E79" w:themeColor="accent1" w:themeShade="80"/>
              </w:rPr>
              <w:t>Language:</w:t>
            </w:r>
            <w:r w:rsidRPr="00667A87">
              <w:rPr>
                <w:rFonts w:ascii="Arial" w:hAnsi="Arial" w:cs="Arial"/>
              </w:rPr>
              <w:t xml:space="preserve"> </w:t>
            </w:r>
            <w:r w:rsidRPr="00667A87">
              <w:rPr>
                <w:rFonts w:ascii="Arial" w:hAnsi="Arial" w:cs="Arial"/>
                <w:b w:val="0"/>
                <w:bCs/>
              </w:rPr>
              <w:t>English and Bengali</w:t>
            </w:r>
          </w:p>
          <w:p w14:paraId="4DB8E69A" w14:textId="77777777" w:rsidR="009D5B29" w:rsidRPr="005F27C2" w:rsidRDefault="009D5B29" w:rsidP="008C5290">
            <w:pPr>
              <w:pStyle w:val="Heading8"/>
              <w:ind w:left="0" w:right="72"/>
              <w:jc w:val="left"/>
              <w:rPr>
                <w:rFonts w:ascii="Arial" w:hAnsi="Arial" w:cs="Arial"/>
                <w:sz w:val="6"/>
                <w:szCs w:val="6"/>
              </w:rPr>
            </w:pPr>
          </w:p>
          <w:p w14:paraId="4973775D" w14:textId="77777777" w:rsidR="009D5B29" w:rsidRPr="006A662B" w:rsidRDefault="009D5B29" w:rsidP="00BA79F4">
            <w:pPr>
              <w:ind w:right="72"/>
              <w:jc w:val="center"/>
              <w:rPr>
                <w:rFonts w:ascii="Arial" w:hAnsi="Arial" w:cs="Arial"/>
                <w:color w:val="538135" w:themeColor="accent6" w:themeShade="BF"/>
                <w:sz w:val="36"/>
                <w:szCs w:val="22"/>
              </w:rPr>
            </w:pPr>
            <w:r w:rsidRPr="006A662B">
              <w:rPr>
                <w:rFonts w:ascii="Arial" w:hAnsi="Arial" w:cs="Arial"/>
                <w:b/>
                <w:color w:val="538135" w:themeColor="accent6" w:themeShade="BF"/>
                <w:sz w:val="36"/>
                <w:szCs w:val="22"/>
              </w:rPr>
              <w:t>Certificate of attendance will be provided</w:t>
            </w:r>
          </w:p>
          <w:p w14:paraId="6DB70752" w14:textId="77777777" w:rsidR="009D5B29" w:rsidRDefault="009D5B29" w:rsidP="00822981">
            <w:pPr>
              <w:ind w:right="72"/>
              <w:jc w:val="both"/>
              <w:rPr>
                <w:rFonts w:ascii="Arial" w:hAnsi="Arial" w:cs="Arial"/>
                <w:sz w:val="12"/>
                <w:szCs w:val="22"/>
              </w:rPr>
            </w:pPr>
          </w:p>
          <w:p w14:paraId="4D56087A" w14:textId="6E187A1F" w:rsidR="009D5B29" w:rsidRDefault="009D5B29" w:rsidP="00BA79F4">
            <w:pPr>
              <w:pStyle w:val="Title"/>
              <w:spacing w:line="276" w:lineRule="auto"/>
              <w:ind w:left="0"/>
              <w:rPr>
                <w:rFonts w:cs="Arial"/>
                <w:bCs/>
                <w:color w:val="FF0000"/>
              </w:rPr>
            </w:pPr>
            <w:r w:rsidRPr="006A662B">
              <w:rPr>
                <w:rFonts w:cs="Arial"/>
                <w:bCs/>
                <w:color w:val="0070C0"/>
              </w:rPr>
              <w:t>Note: Seats are limited and will be filled-in on first come first serve</w:t>
            </w:r>
            <w:r w:rsidRPr="006A662B">
              <w:rPr>
                <w:rFonts w:cs="Arial"/>
                <w:bCs/>
                <w:color w:val="0070C0"/>
                <w:lang w:val="en-US"/>
              </w:rPr>
              <w:t xml:space="preserve"> </w:t>
            </w:r>
            <w:r w:rsidRPr="006A662B">
              <w:rPr>
                <w:rFonts w:cs="Arial"/>
                <w:bCs/>
                <w:color w:val="0070C0"/>
              </w:rPr>
              <w:t>basis. Please find the attached file for Registration Form.</w:t>
            </w:r>
          </w:p>
          <w:p w14:paraId="06CA76B5" w14:textId="77777777" w:rsidR="00D92F17" w:rsidRPr="005F27C2" w:rsidRDefault="00D92F17" w:rsidP="00F77D7D">
            <w:pPr>
              <w:ind w:right="72"/>
              <w:jc w:val="center"/>
              <w:rPr>
                <w:rFonts w:ascii="Arial" w:hAnsi="Arial" w:cs="Arial"/>
                <w:b/>
                <w:bCs/>
                <w:color w:val="FF0000"/>
                <w:sz w:val="12"/>
                <w:szCs w:val="12"/>
              </w:rPr>
            </w:pPr>
          </w:p>
          <w:p w14:paraId="7585533D" w14:textId="77777777" w:rsidR="005F27C2" w:rsidRDefault="005F27C2" w:rsidP="00F77D7D">
            <w:pPr>
              <w:ind w:right="72"/>
              <w:jc w:val="center"/>
              <w:rPr>
                <w:rFonts w:ascii="Arial" w:hAnsi="Arial" w:cs="Arial"/>
                <w:b/>
                <w:bCs/>
                <w:color w:val="FF0000"/>
                <w:sz w:val="28"/>
                <w:szCs w:val="28"/>
              </w:rPr>
            </w:pPr>
          </w:p>
          <w:p w14:paraId="1589E886" w14:textId="422921C5" w:rsidR="00F77D7D" w:rsidRPr="005F27C2" w:rsidRDefault="00F77D7D" w:rsidP="00F77D7D">
            <w:pPr>
              <w:ind w:right="72"/>
              <w:jc w:val="center"/>
              <w:rPr>
                <w:rFonts w:ascii="Arial" w:hAnsi="Arial" w:cs="Arial"/>
                <w:b/>
                <w:bCs/>
                <w:color w:val="FF0000"/>
                <w:sz w:val="30"/>
                <w:szCs w:val="30"/>
              </w:rPr>
            </w:pPr>
            <w:r w:rsidRPr="005F27C2">
              <w:rPr>
                <w:rFonts w:ascii="Arial" w:hAnsi="Arial" w:cs="Arial"/>
                <w:b/>
                <w:bCs/>
                <w:color w:val="FF0000"/>
                <w:sz w:val="30"/>
                <w:szCs w:val="30"/>
              </w:rPr>
              <w:t>Resource Person</w:t>
            </w:r>
          </w:p>
          <w:p w14:paraId="4C74AF71" w14:textId="13CA02BC" w:rsidR="009D5B29" w:rsidRDefault="005F27C2" w:rsidP="00BA79F4">
            <w:pPr>
              <w:pStyle w:val="Title"/>
              <w:spacing w:line="276" w:lineRule="auto"/>
              <w:ind w:left="0"/>
              <w:rPr>
                <w:rFonts w:cs="Arial"/>
                <w:bCs/>
                <w:color w:val="FF0000"/>
              </w:rPr>
            </w:pPr>
            <w:r w:rsidRPr="00D92F17">
              <w:rPr>
                <w:rFonts w:cs="Arial"/>
                <w:bCs/>
                <w:color w:val="0070C0"/>
                <w:lang w:val="en-US"/>
              </w:rPr>
              <w:drawing>
                <wp:anchor distT="0" distB="0" distL="114300" distR="114300" simplePos="0" relativeHeight="251670016" behindDoc="0" locked="0" layoutInCell="1" allowOverlap="1" wp14:anchorId="62E7CEAC" wp14:editId="0ADEE8C1">
                  <wp:simplePos x="0" y="0"/>
                  <wp:positionH relativeFrom="column">
                    <wp:posOffset>2792095</wp:posOffset>
                  </wp:positionH>
                  <wp:positionV relativeFrom="paragraph">
                    <wp:posOffset>149134</wp:posOffset>
                  </wp:positionV>
                  <wp:extent cx="1219581" cy="1100138"/>
                  <wp:effectExtent l="247650" t="247650" r="247650" b="252730"/>
                  <wp:wrapNone/>
                  <wp:docPr id="2" name="Picture Placeholder 52">
                    <a:extLst xmlns:a="http://schemas.openxmlformats.org/drawingml/2006/main">
                      <a:ext uri="{FF2B5EF4-FFF2-40B4-BE49-F238E27FC236}">
                        <a16:creationId xmlns:a16="http://schemas.microsoft.com/office/drawing/2014/main" id="{89607D36-9A13-5E94-0BBF-C4EBF5BE30A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Placeholder 52">
                            <a:extLst>
                              <a:ext uri="{FF2B5EF4-FFF2-40B4-BE49-F238E27FC236}">
                                <a16:creationId xmlns:a16="http://schemas.microsoft.com/office/drawing/2014/main" id="{89607D36-9A13-5E94-0BBF-C4EBF5BE30A6}"/>
                              </a:ext>
                            </a:extLst>
                          </pic:cNvPr>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19581" cy="1100138"/>
                          </a:xfrm>
                          <a:prstGeom prst="round2DiagRect">
                            <a:avLst>
                              <a:gd name="adj1" fmla="val 16667"/>
                              <a:gd name="adj2" fmla="val 0"/>
                            </a:avLst>
                          </a:prstGeom>
                          <a:ln w="28575" cap="sq">
                            <a:solidFill>
                              <a:srgbClr val="FFFFFF"/>
                            </a:solidFill>
                            <a:miter lim="800000"/>
                          </a:ln>
                          <a:effectLst>
                            <a:outerShdw blurRad="254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p>
          <w:p w14:paraId="069118AC" w14:textId="54A33235" w:rsidR="009D5B29" w:rsidRDefault="009D5B29" w:rsidP="00BA79F4">
            <w:pPr>
              <w:pStyle w:val="Title"/>
              <w:spacing w:line="276" w:lineRule="auto"/>
              <w:ind w:left="0"/>
              <w:rPr>
                <w:rFonts w:cs="Arial"/>
                <w:bCs/>
                <w:color w:val="FF0000"/>
              </w:rPr>
            </w:pPr>
          </w:p>
          <w:p w14:paraId="3272F8D6" w14:textId="3B8EE3CC" w:rsidR="009D5B29" w:rsidRPr="00393071" w:rsidRDefault="009D5B29" w:rsidP="009D5B29">
            <w:pPr>
              <w:ind w:right="72"/>
              <w:rPr>
                <w:rFonts w:ascii="Arial" w:hAnsi="Arial" w:cs="Arial"/>
                <w:b/>
                <w:bCs/>
                <w:color w:val="FF0000"/>
                <w:sz w:val="6"/>
                <w:szCs w:val="24"/>
              </w:rPr>
            </w:pPr>
          </w:p>
          <w:p w14:paraId="2C5DBFF6" w14:textId="550A9B1C" w:rsidR="009D5B29" w:rsidRDefault="009D5B29" w:rsidP="009D5B29">
            <w:pPr>
              <w:ind w:right="72"/>
              <w:rPr>
                <w:rFonts w:ascii="Arial" w:hAnsi="Arial" w:cs="Arial"/>
                <w:b/>
                <w:color w:val="003366"/>
                <w:sz w:val="16"/>
                <w:szCs w:val="22"/>
              </w:rPr>
            </w:pPr>
          </w:p>
          <w:p w14:paraId="69343D33" w14:textId="1C3AA47E" w:rsidR="009D5B29" w:rsidRDefault="009D5B29" w:rsidP="009D5B29">
            <w:pPr>
              <w:ind w:right="72"/>
              <w:rPr>
                <w:rFonts w:ascii="Arial" w:hAnsi="Arial" w:cs="Arial"/>
                <w:b/>
                <w:color w:val="003366"/>
                <w:sz w:val="16"/>
                <w:szCs w:val="22"/>
              </w:rPr>
            </w:pPr>
          </w:p>
          <w:p w14:paraId="2F4419A9" w14:textId="7262B147" w:rsidR="009D5B29" w:rsidRDefault="009D5B29" w:rsidP="009D5B29">
            <w:pPr>
              <w:ind w:right="72"/>
              <w:rPr>
                <w:rFonts w:ascii="Arial" w:hAnsi="Arial" w:cs="Arial"/>
                <w:b/>
                <w:color w:val="003366"/>
                <w:sz w:val="16"/>
                <w:szCs w:val="22"/>
              </w:rPr>
            </w:pPr>
          </w:p>
          <w:p w14:paraId="29BA6A0F" w14:textId="7B9BA57C" w:rsidR="009D5B29" w:rsidRDefault="009D5B29" w:rsidP="009D5B29">
            <w:pPr>
              <w:ind w:right="72"/>
              <w:rPr>
                <w:rFonts w:ascii="Arial" w:hAnsi="Arial" w:cs="Arial"/>
                <w:b/>
                <w:color w:val="003366"/>
                <w:sz w:val="16"/>
                <w:szCs w:val="22"/>
              </w:rPr>
            </w:pPr>
          </w:p>
          <w:p w14:paraId="273F73AD" w14:textId="065D5C2A" w:rsidR="009D5B29" w:rsidRDefault="009D5B29" w:rsidP="009D5B29">
            <w:pPr>
              <w:ind w:right="72"/>
              <w:rPr>
                <w:rFonts w:ascii="Arial" w:hAnsi="Arial" w:cs="Arial"/>
                <w:b/>
                <w:color w:val="003366"/>
                <w:sz w:val="16"/>
                <w:szCs w:val="22"/>
              </w:rPr>
            </w:pPr>
          </w:p>
          <w:p w14:paraId="2C1683ED" w14:textId="063AFAAA" w:rsidR="009D5B29" w:rsidRPr="00AD4466" w:rsidRDefault="009D5B29" w:rsidP="009D5B29">
            <w:pPr>
              <w:ind w:right="72"/>
              <w:jc w:val="center"/>
              <w:rPr>
                <w:rFonts w:ascii="Arial" w:hAnsi="Arial" w:cs="Arial"/>
                <w:b/>
                <w:color w:val="003366"/>
                <w:sz w:val="16"/>
                <w:szCs w:val="22"/>
              </w:rPr>
            </w:pPr>
          </w:p>
          <w:p w14:paraId="4F7AF90C" w14:textId="529A3714" w:rsidR="009D5B29" w:rsidRDefault="009D5B29" w:rsidP="009D5B29">
            <w:pPr>
              <w:ind w:right="72"/>
              <w:jc w:val="right"/>
              <w:rPr>
                <w:rFonts w:ascii="Arial" w:hAnsi="Arial" w:cs="Arial"/>
                <w:b/>
                <w:color w:val="003366"/>
                <w:sz w:val="22"/>
                <w:szCs w:val="22"/>
              </w:rPr>
            </w:pPr>
          </w:p>
          <w:p w14:paraId="2A2B2983" w14:textId="013FCE57" w:rsidR="009D5B29" w:rsidRDefault="005F27C2" w:rsidP="009D5B29">
            <w:pPr>
              <w:ind w:right="72"/>
              <w:jc w:val="right"/>
              <w:rPr>
                <w:rFonts w:ascii="Arial" w:hAnsi="Arial" w:cs="Arial"/>
                <w:b/>
                <w:color w:val="003366"/>
                <w:sz w:val="22"/>
                <w:szCs w:val="22"/>
              </w:rPr>
            </w:pPr>
            <w:r>
              <w:rPr>
                <w:rFonts w:cs="Arial"/>
                <w:b/>
                <w:bCs/>
                <w:noProof/>
                <w:color w:val="FF0000"/>
                <w:sz w:val="6"/>
                <w:szCs w:val="24"/>
              </w:rPr>
              <mc:AlternateContent>
                <mc:Choice Requires="wps">
                  <w:drawing>
                    <wp:anchor distT="0" distB="0" distL="114300" distR="114300" simplePos="0" relativeHeight="251660800" behindDoc="0" locked="0" layoutInCell="1" allowOverlap="1" wp14:anchorId="65EFB5D8" wp14:editId="184785A6">
                      <wp:simplePos x="0" y="0"/>
                      <wp:positionH relativeFrom="column">
                        <wp:posOffset>1892173</wp:posOffset>
                      </wp:positionH>
                      <wp:positionV relativeFrom="paragraph">
                        <wp:posOffset>38735</wp:posOffset>
                      </wp:positionV>
                      <wp:extent cx="3146044" cy="683895"/>
                      <wp:effectExtent l="0" t="0" r="0" b="1905"/>
                      <wp:wrapNone/>
                      <wp:docPr id="797254249" name="Text Box 3"/>
                      <wp:cNvGraphicFramePr/>
                      <a:graphic xmlns:a="http://schemas.openxmlformats.org/drawingml/2006/main">
                        <a:graphicData uri="http://schemas.microsoft.com/office/word/2010/wordprocessingShape">
                          <wps:wsp>
                            <wps:cNvSpPr txBox="1"/>
                            <wps:spPr>
                              <a:xfrm>
                                <a:off x="0" y="0"/>
                                <a:ext cx="3146044" cy="683895"/>
                              </a:xfrm>
                              <a:prstGeom prst="rect">
                                <a:avLst/>
                              </a:prstGeom>
                              <a:solidFill>
                                <a:schemeClr val="lt1"/>
                              </a:solidFill>
                              <a:ln w="6350">
                                <a:noFill/>
                              </a:ln>
                            </wps:spPr>
                            <wps:txbx>
                              <w:txbxContent>
                                <w:p w14:paraId="66326EC5" w14:textId="5ECE0FDB" w:rsidR="00F77D7D" w:rsidRPr="005F27C2" w:rsidRDefault="00F77D7D" w:rsidP="00DC54C8">
                                  <w:pPr>
                                    <w:jc w:val="center"/>
                                    <w:rPr>
                                      <w:rFonts w:ascii="Arial" w:hAnsi="Arial" w:cs="Arial"/>
                                      <w:b/>
                                      <w:color w:val="385623" w:themeColor="accent6" w:themeShade="80"/>
                                      <w:sz w:val="34"/>
                                      <w:szCs w:val="34"/>
                                    </w:rPr>
                                  </w:pPr>
                                  <w:r w:rsidRPr="005F27C2">
                                    <w:rPr>
                                      <w:rFonts w:ascii="Arial" w:hAnsi="Arial" w:cs="Arial"/>
                                      <w:b/>
                                      <w:color w:val="385623" w:themeColor="accent6" w:themeShade="80"/>
                                      <w:sz w:val="34"/>
                                      <w:szCs w:val="34"/>
                                    </w:rPr>
                                    <w:t>Mr. Md. Arif Khan</w:t>
                                  </w:r>
                                </w:p>
                                <w:p w14:paraId="37D0600C" w14:textId="77777777" w:rsidR="00F77D7D" w:rsidRPr="005F27C2" w:rsidRDefault="00F77D7D" w:rsidP="00DC54C8">
                                  <w:pPr>
                                    <w:jc w:val="center"/>
                                    <w:rPr>
                                      <w:rFonts w:ascii="Arial" w:hAnsi="Arial" w:cs="Arial"/>
                                      <w:b/>
                                      <w:color w:val="002060"/>
                                      <w:sz w:val="22"/>
                                      <w:szCs w:val="22"/>
                                    </w:rPr>
                                  </w:pPr>
                                  <w:r w:rsidRPr="005F27C2">
                                    <w:rPr>
                                      <w:rFonts w:ascii="Arial" w:hAnsi="Arial" w:cs="Arial"/>
                                      <w:b/>
                                      <w:color w:val="002060"/>
                                      <w:sz w:val="22"/>
                                      <w:szCs w:val="22"/>
                                    </w:rPr>
                                    <w:t>Chief consultant &amp; Training Specialist</w:t>
                                  </w:r>
                                </w:p>
                                <w:p w14:paraId="50017617" w14:textId="77777777" w:rsidR="00F77D7D" w:rsidRPr="005F27C2" w:rsidRDefault="00F77D7D" w:rsidP="00DC54C8">
                                  <w:pPr>
                                    <w:jc w:val="center"/>
                                    <w:rPr>
                                      <w:rFonts w:ascii="Arial" w:hAnsi="Arial" w:cs="Arial"/>
                                      <w:b/>
                                      <w:color w:val="002060"/>
                                      <w:sz w:val="22"/>
                                      <w:szCs w:val="22"/>
                                    </w:rPr>
                                  </w:pPr>
                                  <w:r w:rsidRPr="005F27C2">
                                    <w:rPr>
                                      <w:rFonts w:ascii="Arial" w:hAnsi="Arial" w:cs="Arial"/>
                                      <w:b/>
                                      <w:color w:val="002060"/>
                                      <w:sz w:val="22"/>
                                      <w:szCs w:val="22"/>
                                    </w:rPr>
                                    <w:t>Sullivan Consulting and Learning Services</w:t>
                                  </w:r>
                                </w:p>
                                <w:p w14:paraId="320573CD" w14:textId="77777777" w:rsidR="00F77D7D" w:rsidRDefault="00F77D7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EFB5D8" id="Text Box 3" o:spid="_x0000_s1029" type="#_x0000_t202" style="position:absolute;left:0;text-align:left;margin-left:149pt;margin-top:3.05pt;width:247.7pt;height:53.8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" fillcolor="white [3201]" stroked="f" strokeweight=".5pt">
                      <v:textbox>
                        <w:txbxContent>
                          <w:p w14:paraId="66326EC5" w14:textId="5ECE0FDB" w:rsidR="00F77D7D" w:rsidRPr="005F27C2" w:rsidRDefault="00F77D7D" w:rsidP="00DC54C8">
                            <w:pPr>
                              <w:jc w:val="center"/>
                              <w:rPr>
                                <w:rFonts w:ascii="Arial" w:hAnsi="Arial" w:cs="Arial"/>
                                <w:b/>
                                <w:color w:val="385623" w:themeColor="accent6" w:themeShade="80"/>
                                <w:sz w:val="34"/>
                                <w:szCs w:val="34"/>
                              </w:rPr>
                            </w:pPr>
                            <w:r w:rsidRPr="005F27C2">
                              <w:rPr>
                                <w:rFonts w:ascii="Arial" w:hAnsi="Arial" w:cs="Arial"/>
                                <w:b/>
                                <w:color w:val="385623" w:themeColor="accent6" w:themeShade="80"/>
                                <w:sz w:val="34"/>
                                <w:szCs w:val="34"/>
                              </w:rPr>
                              <w:t>Mr. Md. Arif Khan</w:t>
                            </w:r>
                          </w:p>
                          <w:p w14:paraId="37D0600C" w14:textId="77777777" w:rsidR="00F77D7D" w:rsidRPr="005F27C2" w:rsidRDefault="00F77D7D" w:rsidP="00DC54C8">
                            <w:pPr>
                              <w:jc w:val="center"/>
                              <w:rPr>
                                <w:rFonts w:ascii="Arial" w:hAnsi="Arial" w:cs="Arial"/>
                                <w:b/>
                                <w:color w:val="002060"/>
                                <w:sz w:val="22"/>
                                <w:szCs w:val="22"/>
                              </w:rPr>
                            </w:pPr>
                            <w:r w:rsidRPr="005F27C2">
                              <w:rPr>
                                <w:rFonts w:ascii="Arial" w:hAnsi="Arial" w:cs="Arial"/>
                                <w:b/>
                                <w:color w:val="002060"/>
                                <w:sz w:val="22"/>
                                <w:szCs w:val="22"/>
                              </w:rPr>
                              <w:t>Chief consultant &amp; Training Specialist</w:t>
                            </w:r>
                          </w:p>
                          <w:p w14:paraId="50017617" w14:textId="77777777" w:rsidR="00F77D7D" w:rsidRPr="005F27C2" w:rsidRDefault="00F77D7D" w:rsidP="00DC54C8">
                            <w:pPr>
                              <w:jc w:val="center"/>
                              <w:rPr>
                                <w:rFonts w:ascii="Arial" w:hAnsi="Arial" w:cs="Arial"/>
                                <w:b/>
                                <w:color w:val="002060"/>
                                <w:sz w:val="22"/>
                                <w:szCs w:val="22"/>
                              </w:rPr>
                            </w:pPr>
                            <w:r w:rsidRPr="005F27C2">
                              <w:rPr>
                                <w:rFonts w:ascii="Arial" w:hAnsi="Arial" w:cs="Arial"/>
                                <w:b/>
                                <w:color w:val="002060"/>
                                <w:sz w:val="22"/>
                                <w:szCs w:val="22"/>
                              </w:rPr>
                              <w:t>Sullivan Consulting and Learning Services</w:t>
                            </w:r>
                          </w:p>
                          <w:p w14:paraId="320573CD" w14:textId="77777777" w:rsidR="00F77D7D" w:rsidRDefault="00F77D7D"/>
                        </w:txbxContent>
                      </v:textbox>
                    </v:shape>
                  </w:pict>
                </mc:Fallback>
              </mc:AlternateContent>
            </w:r>
          </w:p>
          <w:p w14:paraId="5D6FF526" w14:textId="77777777" w:rsidR="005F27C2" w:rsidRDefault="00D92F17" w:rsidP="009D5B29">
            <w:pPr>
              <w:jc w:val="both"/>
              <w:rPr>
                <w:rFonts w:ascii="Arial" w:hAnsi="Arial" w:cs="Arial"/>
                <w:b/>
                <w:szCs w:val="22"/>
              </w:rPr>
            </w:pPr>
            <w:r>
              <w:rPr>
                <w:rFonts w:ascii="Arial" w:hAnsi="Arial" w:cs="Arial"/>
                <w:b/>
                <w:szCs w:val="22"/>
              </w:rPr>
              <w:br/>
            </w:r>
          </w:p>
          <w:p w14:paraId="056B5828" w14:textId="77777777" w:rsidR="005F27C2" w:rsidRDefault="005F27C2" w:rsidP="009D5B29">
            <w:pPr>
              <w:jc w:val="both"/>
              <w:rPr>
                <w:rFonts w:ascii="Arial" w:hAnsi="Arial" w:cs="Arial"/>
                <w:b/>
                <w:szCs w:val="22"/>
              </w:rPr>
            </w:pPr>
          </w:p>
          <w:p w14:paraId="69541557" w14:textId="3C27CC0F" w:rsidR="00F77D7D" w:rsidRDefault="005F27C2" w:rsidP="009D5B29">
            <w:pPr>
              <w:jc w:val="both"/>
              <w:rPr>
                <w:rFonts w:ascii="Arial" w:hAnsi="Arial" w:cs="Arial"/>
                <w:szCs w:val="22"/>
              </w:rPr>
            </w:pPr>
            <w:r>
              <w:rPr>
                <w:rFonts w:ascii="Arial" w:hAnsi="Arial" w:cs="Arial"/>
                <w:b/>
                <w:szCs w:val="22"/>
              </w:rPr>
              <w:br/>
            </w:r>
            <w:r w:rsidR="009D5B29" w:rsidRPr="00BA79F4">
              <w:rPr>
                <w:rFonts w:ascii="Arial" w:hAnsi="Arial" w:cs="Arial"/>
                <w:b/>
                <w:szCs w:val="22"/>
              </w:rPr>
              <w:t>Md. Arif Khan</w:t>
            </w:r>
            <w:r w:rsidR="009D5B29" w:rsidRPr="00667A87">
              <w:rPr>
                <w:rFonts w:ascii="Arial" w:hAnsi="Arial" w:cs="Arial"/>
                <w:szCs w:val="22"/>
              </w:rPr>
              <w:t xml:space="preserve"> is a professional Consultant (Business, Learning &amp; Career) of </w:t>
            </w:r>
          </w:p>
          <w:p w14:paraId="3DEE9072" w14:textId="6BDE6A73" w:rsidR="009D5B29" w:rsidRPr="00667A87" w:rsidRDefault="009D5B29" w:rsidP="009D5B29">
            <w:pPr>
              <w:jc w:val="both"/>
              <w:rPr>
                <w:rFonts w:ascii="Arial" w:hAnsi="Arial" w:cs="Arial"/>
                <w:szCs w:val="22"/>
              </w:rPr>
            </w:pPr>
            <w:r w:rsidRPr="00667A87">
              <w:rPr>
                <w:rFonts w:ascii="Arial" w:hAnsi="Arial" w:cs="Arial"/>
                <w:szCs w:val="22"/>
              </w:rPr>
              <w:t>Sullivan Consulting and Learning services and Director of FMS Group (Supply Chain, Commercial &amp; Marketing).</w:t>
            </w:r>
          </w:p>
          <w:p w14:paraId="04283883" w14:textId="77777777" w:rsidR="009D5B29" w:rsidRPr="00667A87" w:rsidRDefault="009D5B29" w:rsidP="009D5B29">
            <w:pPr>
              <w:jc w:val="both"/>
              <w:rPr>
                <w:rFonts w:ascii="Arial" w:hAnsi="Arial" w:cs="Arial"/>
                <w:szCs w:val="22"/>
              </w:rPr>
            </w:pPr>
          </w:p>
          <w:p w14:paraId="160CBDED" w14:textId="77777777" w:rsidR="009D5B29" w:rsidRPr="00667A87" w:rsidRDefault="009D5B29" w:rsidP="009D5B29">
            <w:pPr>
              <w:jc w:val="both"/>
              <w:rPr>
                <w:rFonts w:ascii="Arial" w:hAnsi="Arial" w:cs="Arial"/>
                <w:sz w:val="2"/>
                <w:szCs w:val="22"/>
              </w:rPr>
            </w:pPr>
          </w:p>
          <w:p w14:paraId="01DEF9C1" w14:textId="77777777" w:rsidR="009D5B29" w:rsidRPr="00667A87" w:rsidRDefault="009D5B29" w:rsidP="009D5B29">
            <w:pPr>
              <w:jc w:val="both"/>
              <w:rPr>
                <w:rFonts w:ascii="Arial" w:hAnsi="Arial" w:cs="Arial"/>
                <w:szCs w:val="22"/>
              </w:rPr>
            </w:pPr>
            <w:r>
              <w:rPr>
                <w:rFonts w:ascii="Arial" w:hAnsi="Arial" w:cs="Arial"/>
                <w:szCs w:val="22"/>
              </w:rPr>
              <w:t xml:space="preserve">He has </w:t>
            </w:r>
            <w:r w:rsidRPr="00D470DB">
              <w:rPr>
                <w:rFonts w:ascii="Arial" w:hAnsi="Arial" w:cs="Arial"/>
                <w:b/>
                <w:bCs/>
                <w:szCs w:val="22"/>
              </w:rPr>
              <w:t>25 years</w:t>
            </w:r>
            <w:r w:rsidRPr="00667A87">
              <w:rPr>
                <w:rFonts w:ascii="Arial" w:hAnsi="Arial" w:cs="Arial"/>
                <w:szCs w:val="22"/>
              </w:rPr>
              <w:t xml:space="preserve"> of </w:t>
            </w:r>
            <w:proofErr w:type="gramStart"/>
            <w:r w:rsidRPr="00667A87">
              <w:rPr>
                <w:rFonts w:ascii="Arial" w:hAnsi="Arial" w:cs="Arial"/>
                <w:szCs w:val="22"/>
              </w:rPr>
              <w:t>real life</w:t>
            </w:r>
            <w:proofErr w:type="gramEnd"/>
            <w:r w:rsidRPr="00667A87">
              <w:rPr>
                <w:rFonts w:ascii="Arial" w:hAnsi="Arial" w:cs="Arial"/>
                <w:szCs w:val="22"/>
              </w:rPr>
              <w:t xml:space="preserve"> working experience in different International and Local Corporate organization, UN organization and Educational Institutes. His expertise areas are on Supply Chain Management, Import-Export Management, International Trade and Business, Entrepreneurship Development, Business Development, Marketing Management, Regulatory and Corporate Affairs, Training Management, Career Management, Cross Cultural Management. </w:t>
            </w:r>
          </w:p>
          <w:p w14:paraId="62200D9E" w14:textId="77777777" w:rsidR="009D5B29" w:rsidRPr="00667A87" w:rsidRDefault="009D5B29" w:rsidP="009D5B29">
            <w:pPr>
              <w:jc w:val="both"/>
              <w:rPr>
                <w:rFonts w:ascii="Arial" w:hAnsi="Arial" w:cs="Arial"/>
                <w:sz w:val="4"/>
                <w:szCs w:val="22"/>
              </w:rPr>
            </w:pPr>
          </w:p>
          <w:p w14:paraId="02B76290" w14:textId="77777777" w:rsidR="009D5B29" w:rsidRPr="00667A87" w:rsidRDefault="009D5B29" w:rsidP="009D5B29">
            <w:pPr>
              <w:jc w:val="both"/>
              <w:rPr>
                <w:rFonts w:ascii="Arial" w:hAnsi="Arial" w:cs="Arial"/>
                <w:szCs w:val="22"/>
              </w:rPr>
            </w:pPr>
          </w:p>
          <w:p w14:paraId="504CD19A" w14:textId="051453AB" w:rsidR="009D5B29" w:rsidRPr="00667A87" w:rsidRDefault="009D5B29" w:rsidP="009D5B29">
            <w:pPr>
              <w:jc w:val="both"/>
              <w:rPr>
                <w:rFonts w:ascii="Arial" w:hAnsi="Arial" w:cs="Arial"/>
                <w:szCs w:val="22"/>
              </w:rPr>
            </w:pPr>
            <w:r w:rsidRPr="00667A87">
              <w:rPr>
                <w:rFonts w:ascii="Arial" w:hAnsi="Arial" w:cs="Arial"/>
                <w:szCs w:val="22"/>
              </w:rPr>
              <w:t xml:space="preserve">Early 90’s he had started his career with Navana Industries Ltd. as Executive (Import-Export-Industries Division). Mr. </w:t>
            </w:r>
            <w:r w:rsidR="00DC54C8" w:rsidRPr="00667A87">
              <w:rPr>
                <w:rFonts w:ascii="Arial" w:hAnsi="Arial" w:cs="Arial"/>
                <w:szCs w:val="22"/>
              </w:rPr>
              <w:t>Khan also</w:t>
            </w:r>
            <w:r w:rsidRPr="00667A87">
              <w:rPr>
                <w:rFonts w:ascii="Arial" w:hAnsi="Arial" w:cs="Arial"/>
                <w:szCs w:val="22"/>
              </w:rPr>
              <w:t xml:space="preserve"> worked at Apex-Adelchi Footwear Ltd., as Commercial Manager (Import-Export-Industries Division), at Integra Communications Ltd., as Head of Supply Chain and Corporate Affairs, at UNDP as Specialist (Marketing &amp; Business Development), at AMS Group as CEO (Supply Chain, Commercial, Marketing), at INTI International University-Malaysia as Senior Faculty (Business &amp; Marketing), at BRAC as Faculty Coordinator (Business &amp; Enterprises).</w:t>
            </w:r>
          </w:p>
          <w:p w14:paraId="2E11EFFE" w14:textId="77777777" w:rsidR="009D5B29" w:rsidRPr="00667A87" w:rsidRDefault="009D5B29" w:rsidP="009D5B29">
            <w:pPr>
              <w:jc w:val="both"/>
              <w:rPr>
                <w:rFonts w:ascii="Arial" w:hAnsi="Arial" w:cs="Arial"/>
                <w:sz w:val="6"/>
                <w:szCs w:val="22"/>
              </w:rPr>
            </w:pPr>
          </w:p>
          <w:p w14:paraId="0130B519" w14:textId="77777777" w:rsidR="009D5B29" w:rsidRPr="00667A87" w:rsidRDefault="009D5B29" w:rsidP="009D5B29">
            <w:pPr>
              <w:jc w:val="both"/>
              <w:rPr>
                <w:rFonts w:ascii="Arial" w:hAnsi="Arial" w:cs="Arial"/>
                <w:sz w:val="8"/>
                <w:szCs w:val="22"/>
              </w:rPr>
            </w:pPr>
          </w:p>
          <w:p w14:paraId="44A0410B" w14:textId="47902251" w:rsidR="009D5B29" w:rsidRPr="00667A87" w:rsidRDefault="009D5B29" w:rsidP="009D5B29">
            <w:pPr>
              <w:jc w:val="both"/>
              <w:rPr>
                <w:rFonts w:ascii="Arial" w:hAnsi="Arial" w:cs="Arial"/>
                <w:szCs w:val="22"/>
              </w:rPr>
            </w:pPr>
            <w:r w:rsidRPr="00667A87">
              <w:rPr>
                <w:rFonts w:ascii="Arial" w:hAnsi="Arial" w:cs="Arial"/>
                <w:szCs w:val="22"/>
              </w:rPr>
              <w:t xml:space="preserve">Mr.  Khan is a certified Trainer of WTO/UNCTAD/ITC-Switzerland and CIPS-UK on Supply Chain Management. Mr. Khan has earned his postgraduate degrees on </w:t>
            </w:r>
            <w:r w:rsidR="00DC54C8" w:rsidRPr="00667A87">
              <w:rPr>
                <w:rFonts w:ascii="Arial" w:hAnsi="Arial" w:cs="Arial"/>
                <w:szCs w:val="22"/>
              </w:rPr>
              <w:t>M. Com</w:t>
            </w:r>
            <w:r w:rsidRPr="00667A87">
              <w:rPr>
                <w:rFonts w:ascii="Arial" w:hAnsi="Arial" w:cs="Arial"/>
                <w:szCs w:val="22"/>
              </w:rPr>
              <w:t xml:space="preserve"> (Management), PGD (Industrial Management), MBA (Marketing &amp; International Business), </w:t>
            </w:r>
            <w:proofErr w:type="spellStart"/>
            <w:r w:rsidRPr="00667A87">
              <w:rPr>
                <w:rFonts w:ascii="Arial" w:hAnsi="Arial" w:cs="Arial"/>
                <w:szCs w:val="22"/>
              </w:rPr>
              <w:t>Int.Diploma</w:t>
            </w:r>
            <w:proofErr w:type="spellEnd"/>
            <w:r w:rsidRPr="00667A87">
              <w:rPr>
                <w:rFonts w:ascii="Arial" w:hAnsi="Arial" w:cs="Arial"/>
                <w:szCs w:val="22"/>
              </w:rPr>
              <w:t xml:space="preserve"> (Purchasing and Supply Chain Management), and Switzerland. Mr. Khan is senior Trainer of DCCI Business Institute on Supply Chain Management since 2006. He is also conducting training in leading Training organizations and Institutes like Prothom Alo jobs and to others. He was awarded as Top teaching award while worked in a </w:t>
            </w:r>
            <w:proofErr w:type="gramStart"/>
            <w:r w:rsidRPr="00667A87">
              <w:rPr>
                <w:rFonts w:ascii="Arial" w:hAnsi="Arial" w:cs="Arial"/>
                <w:szCs w:val="22"/>
              </w:rPr>
              <w:t>cross cultural</w:t>
            </w:r>
            <w:proofErr w:type="gramEnd"/>
            <w:r w:rsidRPr="00667A87">
              <w:rPr>
                <w:rFonts w:ascii="Arial" w:hAnsi="Arial" w:cs="Arial"/>
                <w:szCs w:val="22"/>
              </w:rPr>
              <w:t xml:space="preserve"> environment at INTI International University –Malaysia. Mr. Khan has also conducted and facilitated several Trainings, Workshops, Seminars and Trade Fairs while worked at UNDP, INTI and BRAC.</w:t>
            </w:r>
          </w:p>
          <w:p w14:paraId="52EC2F58" w14:textId="77777777" w:rsidR="009D5B29" w:rsidRPr="00667A87" w:rsidRDefault="009D5B29" w:rsidP="009D5B29">
            <w:pPr>
              <w:jc w:val="both"/>
              <w:rPr>
                <w:rFonts w:ascii="Arial" w:hAnsi="Arial" w:cs="Arial"/>
                <w:sz w:val="4"/>
                <w:szCs w:val="22"/>
              </w:rPr>
            </w:pPr>
          </w:p>
          <w:p w14:paraId="49E11AEF" w14:textId="77777777" w:rsidR="009D5B29" w:rsidRPr="00667A87" w:rsidRDefault="009D5B29" w:rsidP="009D5B29">
            <w:pPr>
              <w:jc w:val="both"/>
              <w:rPr>
                <w:rFonts w:ascii="Arial" w:hAnsi="Arial" w:cs="Arial"/>
                <w:sz w:val="10"/>
                <w:szCs w:val="22"/>
              </w:rPr>
            </w:pPr>
          </w:p>
          <w:p w14:paraId="59C1302B" w14:textId="7F8146DA" w:rsidR="009D5B29" w:rsidRPr="00DC54C8" w:rsidRDefault="009D5B29" w:rsidP="00DC54C8">
            <w:pPr>
              <w:jc w:val="both"/>
              <w:rPr>
                <w:rFonts w:ascii="Arial" w:hAnsi="Arial" w:cs="Arial"/>
                <w:szCs w:val="22"/>
              </w:rPr>
            </w:pPr>
            <w:r w:rsidRPr="00667A87">
              <w:rPr>
                <w:rFonts w:ascii="Arial" w:hAnsi="Arial" w:cs="Arial"/>
                <w:szCs w:val="22"/>
              </w:rPr>
              <w:t>Mr. Khan has attended and completed successfully several Trainings, Trade Fairs, Workshop and Seminars in home and abroad successfully. During his work tenure he has travelled many countries and gathered practical knowledge on individual and Business Culture of diverse group of people, organization and country. He has worked with many top successful business entrepreneurs and leaders in Bangladesh and abroad.</w:t>
            </w:r>
          </w:p>
        </w:tc>
      </w:tr>
    </w:tbl>
    <w:p w14:paraId="38E57E15" w14:textId="77777777" w:rsidR="00C65767" w:rsidRDefault="00C65767"/>
    <w:sectPr w:rsidR="00C65767" w:rsidSect="00577EA8">
      <w:headerReference w:type="even" r:id="rId15"/>
      <w:headerReference w:type="default" r:id="rId16"/>
      <w:footerReference w:type="default" r:id="rId17"/>
      <w:headerReference w:type="first" r:id="rId18"/>
      <w:pgSz w:w="11907" w:h="16839" w:code="9"/>
      <w:pgMar w:top="270" w:right="1440" w:bottom="3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57D4EC" w14:textId="77777777" w:rsidR="00001EF9" w:rsidRDefault="00001EF9" w:rsidP="0058051E">
      <w:r>
        <w:separator/>
      </w:r>
    </w:p>
  </w:endnote>
  <w:endnote w:type="continuationSeparator" w:id="0">
    <w:p w14:paraId="3F4B78A5" w14:textId="77777777" w:rsidR="00001EF9" w:rsidRDefault="00001EF9" w:rsidP="00580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25669042"/>
      <w:docPartObj>
        <w:docPartGallery w:val="Page Numbers (Bottom of Page)"/>
        <w:docPartUnique/>
      </w:docPartObj>
    </w:sdtPr>
    <w:sdtContent>
      <w:sdt>
        <w:sdtPr>
          <w:id w:val="860082579"/>
          <w:docPartObj>
            <w:docPartGallery w:val="Page Numbers (Top of Page)"/>
            <w:docPartUnique/>
          </w:docPartObj>
        </w:sdtPr>
        <w:sdtContent>
          <w:p w14:paraId="3249D41B" w14:textId="77777777" w:rsidR="0058051E" w:rsidRDefault="0058051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775B6B">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75B6B">
              <w:rPr>
                <w:b/>
                <w:bCs/>
                <w:noProof/>
              </w:rPr>
              <w:t>3</w:t>
            </w:r>
            <w:r>
              <w:rPr>
                <w:b/>
                <w:bCs/>
                <w:sz w:val="24"/>
                <w:szCs w:val="24"/>
              </w:rPr>
              <w:fldChar w:fldCharType="end"/>
            </w:r>
          </w:p>
        </w:sdtContent>
      </w:sdt>
    </w:sdtContent>
  </w:sdt>
  <w:p w14:paraId="555ADCC2" w14:textId="77777777" w:rsidR="0058051E" w:rsidRDefault="005805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C7F284" w14:textId="77777777" w:rsidR="00001EF9" w:rsidRDefault="00001EF9" w:rsidP="0058051E">
      <w:r>
        <w:separator/>
      </w:r>
    </w:p>
  </w:footnote>
  <w:footnote w:type="continuationSeparator" w:id="0">
    <w:p w14:paraId="67B18185" w14:textId="77777777" w:rsidR="00001EF9" w:rsidRDefault="00001EF9" w:rsidP="005805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20326" w14:textId="77777777" w:rsidR="0058051E" w:rsidRDefault="00000000">
    <w:pPr>
      <w:pStyle w:val="Header"/>
    </w:pPr>
    <w:r>
      <w:rPr>
        <w:noProof/>
      </w:rPr>
      <w:pict w14:anchorId="763B37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08345422" o:spid="_x0000_s1026" type="#_x0000_t75" style="position:absolute;margin-left:0;margin-top:0;width:451.2pt;height:333.8pt;z-index:-251657216;mso-position-horizontal:center;mso-position-horizontal-relative:margin;mso-position-vertical:center;mso-position-vertical-relative:margin" o:allowincell="f">
          <v:imagedata r:id="rId1" o:title="Bjti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B38F1D" w14:textId="77777777" w:rsidR="0058051E" w:rsidRDefault="00000000">
    <w:pPr>
      <w:pStyle w:val="Header"/>
    </w:pPr>
    <w:r>
      <w:rPr>
        <w:noProof/>
      </w:rPr>
      <w:pict w14:anchorId="58D79E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08345423" o:spid="_x0000_s1027" type="#_x0000_t75" style="position:absolute;margin-left:0;margin-top:0;width:451.2pt;height:333.8pt;z-index:-251656192;mso-position-horizontal:center;mso-position-horizontal-relative:margin;mso-position-vertical:center;mso-position-vertical-relative:margin" o:allowincell="f">
          <v:imagedata r:id="rId1" o:title="Bjti 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406903" w14:textId="77777777" w:rsidR="0058051E" w:rsidRDefault="00000000">
    <w:pPr>
      <w:pStyle w:val="Header"/>
    </w:pPr>
    <w:r>
      <w:rPr>
        <w:noProof/>
      </w:rPr>
      <w:pict w14:anchorId="62F763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08345421" o:spid="_x0000_s1025" type="#_x0000_t75" style="position:absolute;margin-left:0;margin-top:0;width:451.2pt;height:333.8pt;z-index:-251658240;mso-position-horizontal:center;mso-position-horizontal-relative:margin;mso-position-vertical:center;mso-position-vertical-relative:margin" o:allowincell="f">
          <v:imagedata r:id="rId1" o:title="Bjti 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69D46F1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36986498" o:spid="_x0000_i1025" type="#_x0000_t75" style="width:11.15pt;height:11.15pt;visibility:visible;mso-wrap-style:square">
            <v:imagedata r:id="rId1" o:title=""/>
          </v:shape>
        </w:pict>
      </mc:Choice>
      <mc:Fallback>
        <w:drawing>
          <wp:inline distT="0" distB="0" distL="0" distR="0" wp14:anchorId="73716EF9" wp14:editId="61BB3F51">
            <wp:extent cx="141605" cy="141605"/>
            <wp:effectExtent l="0" t="0" r="0" b="0"/>
            <wp:docPr id="536986498" name="Picture 536986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1605" cy="141605"/>
                    </a:xfrm>
                    <a:prstGeom prst="rect">
                      <a:avLst/>
                    </a:prstGeom>
                    <a:noFill/>
                    <a:ln>
                      <a:noFill/>
                    </a:ln>
                  </pic:spPr>
                </pic:pic>
              </a:graphicData>
            </a:graphic>
          </wp:inline>
        </w:drawing>
      </mc:Fallback>
    </mc:AlternateContent>
  </w:numPicBullet>
  <w:abstractNum w:abstractNumId="0" w15:restartNumberingAfterBreak="0">
    <w:nsid w:val="12614E6A"/>
    <w:multiLevelType w:val="hybridMultilevel"/>
    <w:tmpl w:val="116A500E"/>
    <w:lvl w:ilvl="0" w:tplc="04090007">
      <w:start w:val="1"/>
      <w:numFmt w:val="bullet"/>
      <w:lvlText w:val=""/>
      <w:lvlPicBulletId w:val="0"/>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1" w15:restartNumberingAfterBreak="0">
    <w:nsid w:val="16B00446"/>
    <w:multiLevelType w:val="hybridMultilevel"/>
    <w:tmpl w:val="5B646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344DB3"/>
    <w:multiLevelType w:val="hybridMultilevel"/>
    <w:tmpl w:val="EBF83764"/>
    <w:lvl w:ilvl="0" w:tplc="04090007">
      <w:start w:val="1"/>
      <w:numFmt w:val="bullet"/>
      <w:lvlText w:val=""/>
      <w:lvlPicBulletId w:val="0"/>
      <w:lvlJc w:val="left"/>
      <w:pPr>
        <w:ind w:left="720" w:hanging="360"/>
      </w:pPr>
      <w:rPr>
        <w:rFonts w:ascii="Symbol" w:hAnsi="Symbol" w:hint="default"/>
      </w:rPr>
    </w:lvl>
    <w:lvl w:ilvl="1" w:tplc="6142B7AE">
      <w:start w:val="30"/>
      <w:numFmt w:val="bullet"/>
      <w:lvlText w:val="•"/>
      <w:lvlJc w:val="left"/>
      <w:pPr>
        <w:ind w:left="1725" w:hanging="645"/>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A9650E"/>
    <w:multiLevelType w:val="hybridMultilevel"/>
    <w:tmpl w:val="4D38E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F2676E"/>
    <w:multiLevelType w:val="hybridMultilevel"/>
    <w:tmpl w:val="468A7CD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315C3E"/>
    <w:multiLevelType w:val="hybridMultilevel"/>
    <w:tmpl w:val="0A884F7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E51875"/>
    <w:multiLevelType w:val="hybridMultilevel"/>
    <w:tmpl w:val="0AF84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ED4F43"/>
    <w:multiLevelType w:val="hybridMultilevel"/>
    <w:tmpl w:val="E26E433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8C62C4"/>
    <w:multiLevelType w:val="hybridMultilevel"/>
    <w:tmpl w:val="8D3EFB8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241669"/>
    <w:multiLevelType w:val="hybridMultilevel"/>
    <w:tmpl w:val="D378572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AA7BC5"/>
    <w:multiLevelType w:val="hybridMultilevel"/>
    <w:tmpl w:val="1CB46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4356EC9"/>
    <w:multiLevelType w:val="hybridMultilevel"/>
    <w:tmpl w:val="DE7A8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2E01B5"/>
    <w:multiLevelType w:val="hybridMultilevel"/>
    <w:tmpl w:val="6F30D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741554"/>
    <w:multiLevelType w:val="hybridMultilevel"/>
    <w:tmpl w:val="C5749478"/>
    <w:lvl w:ilvl="0" w:tplc="04090007">
      <w:start w:val="1"/>
      <w:numFmt w:val="bullet"/>
      <w:lvlText w:val=""/>
      <w:lvlPicBulletId w:val="0"/>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14" w15:restartNumberingAfterBreak="0">
    <w:nsid w:val="7BA40A4D"/>
    <w:multiLevelType w:val="hybridMultilevel"/>
    <w:tmpl w:val="972E4FF8"/>
    <w:lvl w:ilvl="0" w:tplc="04090007">
      <w:start w:val="1"/>
      <w:numFmt w:val="bullet"/>
      <w:lvlText w:val=""/>
      <w:lvlPicBulletId w:val="0"/>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num w:numId="1" w16cid:durableId="622006619">
    <w:abstractNumId w:val="2"/>
  </w:num>
  <w:num w:numId="2" w16cid:durableId="2106262994">
    <w:abstractNumId w:val="10"/>
  </w:num>
  <w:num w:numId="3" w16cid:durableId="1944529186">
    <w:abstractNumId w:val="11"/>
  </w:num>
  <w:num w:numId="4" w16cid:durableId="1631745786">
    <w:abstractNumId w:val="12"/>
  </w:num>
  <w:num w:numId="5" w16cid:durableId="969477758">
    <w:abstractNumId w:val="9"/>
  </w:num>
  <w:num w:numId="6" w16cid:durableId="1199512529">
    <w:abstractNumId w:val="0"/>
  </w:num>
  <w:num w:numId="7" w16cid:durableId="987436925">
    <w:abstractNumId w:val="14"/>
  </w:num>
  <w:num w:numId="8" w16cid:durableId="679893962">
    <w:abstractNumId w:val="13"/>
  </w:num>
  <w:num w:numId="9" w16cid:durableId="1337997113">
    <w:abstractNumId w:val="6"/>
  </w:num>
  <w:num w:numId="10" w16cid:durableId="1319070695">
    <w:abstractNumId w:val="1"/>
  </w:num>
  <w:num w:numId="11" w16cid:durableId="805246399">
    <w:abstractNumId w:val="8"/>
  </w:num>
  <w:num w:numId="12" w16cid:durableId="1521823312">
    <w:abstractNumId w:val="5"/>
  </w:num>
  <w:num w:numId="13" w16cid:durableId="1788700987">
    <w:abstractNumId w:val="3"/>
  </w:num>
  <w:num w:numId="14" w16cid:durableId="1976131789">
    <w:abstractNumId w:val="7"/>
  </w:num>
  <w:num w:numId="15" w16cid:durableId="158676978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7"/>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3EED"/>
    <w:rsid w:val="00001EF9"/>
    <w:rsid w:val="00010531"/>
    <w:rsid w:val="00084B01"/>
    <w:rsid w:val="00093E9B"/>
    <w:rsid w:val="000B177B"/>
    <w:rsid w:val="000B2EBB"/>
    <w:rsid w:val="000F3693"/>
    <w:rsid w:val="00117E37"/>
    <w:rsid w:val="00125D78"/>
    <w:rsid w:val="001F0653"/>
    <w:rsid w:val="00247EB2"/>
    <w:rsid w:val="00251D14"/>
    <w:rsid w:val="00260C67"/>
    <w:rsid w:val="00284BA1"/>
    <w:rsid w:val="002A26E9"/>
    <w:rsid w:val="002A3F08"/>
    <w:rsid w:val="002D6E96"/>
    <w:rsid w:val="00323A62"/>
    <w:rsid w:val="00333D68"/>
    <w:rsid w:val="00336797"/>
    <w:rsid w:val="00354BF8"/>
    <w:rsid w:val="003570EF"/>
    <w:rsid w:val="003B0C10"/>
    <w:rsid w:val="00475B03"/>
    <w:rsid w:val="004E77A2"/>
    <w:rsid w:val="0054091A"/>
    <w:rsid w:val="00542DC0"/>
    <w:rsid w:val="005725E9"/>
    <w:rsid w:val="00577EA8"/>
    <w:rsid w:val="0058051E"/>
    <w:rsid w:val="005841A7"/>
    <w:rsid w:val="005D16DB"/>
    <w:rsid w:val="005F27C2"/>
    <w:rsid w:val="00600E57"/>
    <w:rsid w:val="00601EDF"/>
    <w:rsid w:val="006219F1"/>
    <w:rsid w:val="0064205F"/>
    <w:rsid w:val="00644C4C"/>
    <w:rsid w:val="006A0BCA"/>
    <w:rsid w:val="006A2D0C"/>
    <w:rsid w:val="006A51A1"/>
    <w:rsid w:val="006A662B"/>
    <w:rsid w:val="006B2A94"/>
    <w:rsid w:val="006C3418"/>
    <w:rsid w:val="006F24D0"/>
    <w:rsid w:val="00771D48"/>
    <w:rsid w:val="00775B6B"/>
    <w:rsid w:val="00775FBF"/>
    <w:rsid w:val="00791454"/>
    <w:rsid w:val="007A757D"/>
    <w:rsid w:val="007F1336"/>
    <w:rsid w:val="00806ED8"/>
    <w:rsid w:val="00814E5D"/>
    <w:rsid w:val="00815A44"/>
    <w:rsid w:val="00822981"/>
    <w:rsid w:val="008273BD"/>
    <w:rsid w:val="008612CE"/>
    <w:rsid w:val="00871544"/>
    <w:rsid w:val="008F2D7C"/>
    <w:rsid w:val="009455D9"/>
    <w:rsid w:val="009A5058"/>
    <w:rsid w:val="009D5B29"/>
    <w:rsid w:val="009E091B"/>
    <w:rsid w:val="009F3BFF"/>
    <w:rsid w:val="00A1554A"/>
    <w:rsid w:val="00A67758"/>
    <w:rsid w:val="00A83EED"/>
    <w:rsid w:val="00A861E0"/>
    <w:rsid w:val="00AA5D4A"/>
    <w:rsid w:val="00B21404"/>
    <w:rsid w:val="00B33FB1"/>
    <w:rsid w:val="00B417FC"/>
    <w:rsid w:val="00B51B4D"/>
    <w:rsid w:val="00B64B18"/>
    <w:rsid w:val="00BA79F4"/>
    <w:rsid w:val="00BC053C"/>
    <w:rsid w:val="00BD312A"/>
    <w:rsid w:val="00BD7CAC"/>
    <w:rsid w:val="00C12CDD"/>
    <w:rsid w:val="00C25228"/>
    <w:rsid w:val="00C34907"/>
    <w:rsid w:val="00C55ADA"/>
    <w:rsid w:val="00C65767"/>
    <w:rsid w:val="00C92A55"/>
    <w:rsid w:val="00CB1CD3"/>
    <w:rsid w:val="00CC5B19"/>
    <w:rsid w:val="00CE6ED6"/>
    <w:rsid w:val="00CF5755"/>
    <w:rsid w:val="00D3163D"/>
    <w:rsid w:val="00D470DB"/>
    <w:rsid w:val="00D5417D"/>
    <w:rsid w:val="00D62035"/>
    <w:rsid w:val="00D92F17"/>
    <w:rsid w:val="00DA41A1"/>
    <w:rsid w:val="00DC54C8"/>
    <w:rsid w:val="00E12451"/>
    <w:rsid w:val="00E20C69"/>
    <w:rsid w:val="00EE1DF9"/>
    <w:rsid w:val="00EE46CF"/>
    <w:rsid w:val="00F15257"/>
    <w:rsid w:val="00F16024"/>
    <w:rsid w:val="00F56138"/>
    <w:rsid w:val="00F63EEF"/>
    <w:rsid w:val="00F77D7D"/>
    <w:rsid w:val="00FB56B6"/>
    <w:rsid w:val="00FB7B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7802D9"/>
  <w15:docId w15:val="{52BD86F3-E5AF-4426-BBAD-9C064662E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3EED"/>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uiPriority w:val="9"/>
    <w:semiHidden/>
    <w:unhideWhenUsed/>
    <w:qFormat/>
    <w:rsid w:val="00FB7BA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8">
    <w:name w:val="heading 8"/>
    <w:basedOn w:val="Normal"/>
    <w:next w:val="Normal"/>
    <w:link w:val="Heading8Char"/>
    <w:qFormat/>
    <w:rsid w:val="00A83EED"/>
    <w:pPr>
      <w:keepNext/>
      <w:ind w:left="216" w:right="216"/>
      <w:jc w:val="both"/>
      <w:outlineLvl w:val="7"/>
    </w:pPr>
    <w:rPr>
      <w:rFonts w:ascii="Tahoma" w:hAnsi="Tahoma"/>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A83EED"/>
    <w:rPr>
      <w:rFonts w:ascii="Tahoma" w:eastAsia="Times New Roman" w:hAnsi="Tahoma" w:cs="Times New Roman"/>
      <w:b/>
      <w:sz w:val="20"/>
      <w:szCs w:val="20"/>
    </w:rPr>
  </w:style>
  <w:style w:type="paragraph" w:styleId="Title">
    <w:name w:val="Title"/>
    <w:basedOn w:val="Normal"/>
    <w:link w:val="TitleChar"/>
    <w:qFormat/>
    <w:rsid w:val="00A83EED"/>
    <w:pPr>
      <w:ind w:left="72" w:right="72"/>
      <w:jc w:val="center"/>
    </w:pPr>
    <w:rPr>
      <w:rFonts w:ascii="Arial" w:hAnsi="Arial"/>
      <w:b/>
      <w:sz w:val="24"/>
      <w:lang w:val="x-none" w:eastAsia="x-none"/>
    </w:rPr>
  </w:style>
  <w:style w:type="character" w:customStyle="1" w:styleId="TitleChar">
    <w:name w:val="Title Char"/>
    <w:basedOn w:val="DefaultParagraphFont"/>
    <w:link w:val="Title"/>
    <w:rsid w:val="00A83EED"/>
    <w:rPr>
      <w:rFonts w:ascii="Arial" w:eastAsia="Times New Roman" w:hAnsi="Arial" w:cs="Times New Roman"/>
      <w:b/>
      <w:sz w:val="24"/>
      <w:szCs w:val="20"/>
      <w:lang w:val="x-none" w:eastAsia="x-none"/>
    </w:rPr>
  </w:style>
  <w:style w:type="paragraph" w:styleId="BodyText">
    <w:name w:val="Body Text"/>
    <w:basedOn w:val="Normal"/>
    <w:link w:val="BodyTextChar"/>
    <w:semiHidden/>
    <w:rsid w:val="00A83EED"/>
    <w:pPr>
      <w:jc w:val="both"/>
    </w:pPr>
  </w:style>
  <w:style w:type="character" w:customStyle="1" w:styleId="BodyTextChar">
    <w:name w:val="Body Text Char"/>
    <w:basedOn w:val="DefaultParagraphFont"/>
    <w:link w:val="BodyText"/>
    <w:semiHidden/>
    <w:rsid w:val="00A83EED"/>
    <w:rPr>
      <w:rFonts w:ascii="Times New Roman" w:eastAsia="Times New Roman" w:hAnsi="Times New Roman" w:cs="Times New Roman"/>
      <w:sz w:val="20"/>
      <w:szCs w:val="20"/>
    </w:rPr>
  </w:style>
  <w:style w:type="character" w:styleId="Strong">
    <w:name w:val="Strong"/>
    <w:qFormat/>
    <w:rsid w:val="00A83EED"/>
    <w:rPr>
      <w:b/>
      <w:bCs/>
    </w:rPr>
  </w:style>
  <w:style w:type="character" w:styleId="Hyperlink">
    <w:name w:val="Hyperlink"/>
    <w:uiPriority w:val="99"/>
    <w:unhideWhenUsed/>
    <w:rsid w:val="00A83EED"/>
    <w:rPr>
      <w:color w:val="0000FF"/>
      <w:u w:val="single"/>
    </w:rPr>
  </w:style>
  <w:style w:type="paragraph" w:styleId="NormalWeb">
    <w:name w:val="Normal (Web)"/>
    <w:basedOn w:val="Normal"/>
    <w:rsid w:val="00A83EED"/>
    <w:pPr>
      <w:spacing w:before="100" w:beforeAutospacing="1" w:after="100" w:afterAutospacing="1"/>
    </w:pPr>
    <w:rPr>
      <w:sz w:val="24"/>
      <w:szCs w:val="24"/>
    </w:rPr>
  </w:style>
  <w:style w:type="paragraph" w:styleId="ListParagraph">
    <w:name w:val="List Paragraph"/>
    <w:basedOn w:val="Normal"/>
    <w:uiPriority w:val="34"/>
    <w:qFormat/>
    <w:rsid w:val="00A83EED"/>
    <w:pPr>
      <w:spacing w:after="200" w:line="276" w:lineRule="auto"/>
      <w:ind w:left="720"/>
      <w:contextualSpacing/>
    </w:pPr>
    <w:rPr>
      <w:rFonts w:ascii="Arial Narrow" w:hAnsi="Arial Narrow"/>
      <w:sz w:val="22"/>
      <w:szCs w:val="22"/>
    </w:rPr>
  </w:style>
  <w:style w:type="character" w:customStyle="1" w:styleId="Heading2Char">
    <w:name w:val="Heading 2 Char"/>
    <w:basedOn w:val="DefaultParagraphFont"/>
    <w:link w:val="Heading2"/>
    <w:uiPriority w:val="9"/>
    <w:semiHidden/>
    <w:rsid w:val="00FB7BA7"/>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E12451"/>
    <w:rPr>
      <w:rFonts w:ascii="Tahoma" w:hAnsi="Tahoma" w:cs="Tahoma"/>
      <w:sz w:val="16"/>
      <w:szCs w:val="16"/>
    </w:rPr>
  </w:style>
  <w:style w:type="character" w:customStyle="1" w:styleId="BalloonTextChar">
    <w:name w:val="Balloon Text Char"/>
    <w:basedOn w:val="DefaultParagraphFont"/>
    <w:link w:val="BalloonText"/>
    <w:uiPriority w:val="99"/>
    <w:semiHidden/>
    <w:rsid w:val="00E12451"/>
    <w:rPr>
      <w:rFonts w:ascii="Tahoma" w:eastAsia="Times New Roman" w:hAnsi="Tahoma" w:cs="Tahoma"/>
      <w:sz w:val="16"/>
      <w:szCs w:val="16"/>
    </w:rPr>
  </w:style>
  <w:style w:type="paragraph" w:styleId="Header">
    <w:name w:val="header"/>
    <w:basedOn w:val="Normal"/>
    <w:link w:val="HeaderChar"/>
    <w:uiPriority w:val="99"/>
    <w:unhideWhenUsed/>
    <w:rsid w:val="0058051E"/>
    <w:pPr>
      <w:tabs>
        <w:tab w:val="center" w:pos="4680"/>
        <w:tab w:val="right" w:pos="9360"/>
      </w:tabs>
    </w:pPr>
  </w:style>
  <w:style w:type="character" w:customStyle="1" w:styleId="HeaderChar">
    <w:name w:val="Header Char"/>
    <w:basedOn w:val="DefaultParagraphFont"/>
    <w:link w:val="Header"/>
    <w:uiPriority w:val="99"/>
    <w:rsid w:val="0058051E"/>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58051E"/>
    <w:pPr>
      <w:tabs>
        <w:tab w:val="center" w:pos="4680"/>
        <w:tab w:val="right" w:pos="9360"/>
      </w:tabs>
    </w:pPr>
  </w:style>
  <w:style w:type="character" w:customStyle="1" w:styleId="FooterChar">
    <w:name w:val="Footer Char"/>
    <w:basedOn w:val="DefaultParagraphFont"/>
    <w:link w:val="Footer"/>
    <w:uiPriority w:val="99"/>
    <w:rsid w:val="0058051E"/>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6714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www.facebook.com/bjti.info/" TargetMode="Externa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jti.or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contact.bjti@gmail.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nfo@bjti.org" TargetMode="External"/><Relationship Id="rId1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_rels/header3.xml.rels><?xml version="1.0" encoding="UTF-8" standalone="yes"?>
<Relationships xmlns="http://schemas.openxmlformats.org/package/2006/relationships"><Relationship Id="rId1" Type="http://schemas.openxmlformats.org/officeDocument/2006/relationships/image" Target="media/image6.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47BCC2-7181-45A3-8232-7156EB97E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529</TotalTime>
  <Pages>3</Pages>
  <Words>1292</Words>
  <Characters>7369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BAAS</cp:lastModifiedBy>
  <cp:revision>84</cp:revision>
  <dcterms:created xsi:type="dcterms:W3CDTF">2020-07-05T08:10:00Z</dcterms:created>
  <dcterms:modified xsi:type="dcterms:W3CDTF">2025-05-31T13:26:00Z</dcterms:modified>
  <cp:contentStatus/>
</cp:coreProperties>
</file>